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37" w:rsidRPr="00CF5837" w:rsidRDefault="00DF31BA" w:rsidP="00CF5837">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CF5837">
        <w:rPr>
          <w:rFonts w:ascii="Arial" w:eastAsia="Times New Roman" w:hAnsi="Arial" w:cs="Arial"/>
          <w:b/>
          <w:bCs/>
          <w:color w:val="0B41B5"/>
          <w:sz w:val="26"/>
          <w:szCs w:val="26"/>
          <w:lang w:eastAsia="tr-TR"/>
        </w:rPr>
        <w:t>ÖZEL BARINMA HİZMETİ VEREN KURUMLAR VE BAZI DÜZENLEMELER HAKKINDA KANUN HÜKMÜNDE KARARNAME</w:t>
      </w:r>
    </w:p>
    <w:bookmarkEnd w:id="0"/>
    <w:p w:rsidR="00CF5837" w:rsidRPr="00CF5837" w:rsidRDefault="00CF5837" w:rsidP="00CF5837">
      <w:pPr>
        <w:shd w:val="clear" w:color="auto" w:fill="FFFFFF"/>
        <w:spacing w:after="0" w:line="360" w:lineRule="atLeast"/>
        <w:jc w:val="both"/>
        <w:rPr>
          <w:rFonts w:ascii="Arial" w:eastAsia="Times New Roman" w:hAnsi="Arial" w:cs="Arial"/>
          <w:b/>
          <w:bCs/>
          <w:color w:val="0C74B5"/>
          <w:sz w:val="21"/>
          <w:szCs w:val="21"/>
          <w:lang w:eastAsia="tr-TR"/>
        </w:rPr>
      </w:pPr>
      <w:r w:rsidRPr="00CF5837">
        <w:rPr>
          <w:rFonts w:ascii="Arial" w:eastAsia="Times New Roman" w:hAnsi="Arial" w:cs="Arial"/>
          <w:b/>
          <w:bCs/>
          <w:color w:val="0C74B5"/>
          <w:sz w:val="21"/>
          <w:szCs w:val="21"/>
          <w:lang w:eastAsia="tr-TR"/>
        </w:rPr>
        <w:t>Mevzuat No</w:t>
      </w:r>
    </w:p>
    <w:p w:rsidR="00CF5837" w:rsidRPr="00CF5837" w:rsidRDefault="00CF5837" w:rsidP="00CF5837">
      <w:pPr>
        <w:shd w:val="clear" w:color="auto" w:fill="FFFFFF"/>
        <w:spacing w:after="0" w:line="360" w:lineRule="atLeast"/>
        <w:jc w:val="both"/>
        <w:rPr>
          <w:rFonts w:ascii="Arial" w:eastAsia="Times New Roman" w:hAnsi="Arial" w:cs="Arial"/>
          <w:b/>
          <w:bCs/>
          <w:color w:val="3F4247"/>
          <w:sz w:val="21"/>
          <w:szCs w:val="21"/>
          <w:lang w:eastAsia="tr-TR"/>
        </w:rPr>
      </w:pPr>
      <w:r w:rsidRPr="00CF5837">
        <w:rPr>
          <w:rFonts w:ascii="Arial" w:eastAsia="Times New Roman" w:hAnsi="Arial" w:cs="Arial"/>
          <w:b/>
          <w:bCs/>
          <w:color w:val="3F4247"/>
          <w:sz w:val="21"/>
          <w:szCs w:val="21"/>
          <w:lang w:eastAsia="tr-TR"/>
        </w:rPr>
        <w:t>652</w:t>
      </w:r>
    </w:p>
    <w:p w:rsidR="00CF5837" w:rsidRPr="00CF5837" w:rsidRDefault="00CF5837" w:rsidP="00CF5837">
      <w:pPr>
        <w:shd w:val="clear" w:color="auto" w:fill="FFFFFF"/>
        <w:spacing w:after="0" w:line="360" w:lineRule="atLeast"/>
        <w:jc w:val="both"/>
        <w:rPr>
          <w:rFonts w:ascii="Arial" w:eastAsia="Times New Roman" w:hAnsi="Arial" w:cs="Arial"/>
          <w:b/>
          <w:bCs/>
          <w:color w:val="0C74B5"/>
          <w:sz w:val="21"/>
          <w:szCs w:val="21"/>
          <w:lang w:eastAsia="tr-TR"/>
        </w:rPr>
      </w:pPr>
      <w:r w:rsidRPr="00CF5837">
        <w:rPr>
          <w:rFonts w:ascii="Arial" w:eastAsia="Times New Roman" w:hAnsi="Arial" w:cs="Arial"/>
          <w:b/>
          <w:bCs/>
          <w:color w:val="0C74B5"/>
          <w:sz w:val="21"/>
          <w:szCs w:val="21"/>
          <w:lang w:eastAsia="tr-TR"/>
        </w:rPr>
        <w:t>Kabul Tarihi</w:t>
      </w:r>
    </w:p>
    <w:p w:rsidR="00CF5837" w:rsidRPr="00CF5837" w:rsidRDefault="00CF5837" w:rsidP="00CF5837">
      <w:pPr>
        <w:shd w:val="clear" w:color="auto" w:fill="FFFFFF"/>
        <w:spacing w:after="0" w:line="360" w:lineRule="atLeast"/>
        <w:jc w:val="both"/>
        <w:rPr>
          <w:rFonts w:ascii="Arial" w:eastAsia="Times New Roman" w:hAnsi="Arial" w:cs="Arial"/>
          <w:b/>
          <w:bCs/>
          <w:color w:val="3F4247"/>
          <w:sz w:val="21"/>
          <w:szCs w:val="21"/>
          <w:lang w:eastAsia="tr-TR"/>
        </w:rPr>
      </w:pPr>
      <w:r w:rsidRPr="00CF5837">
        <w:rPr>
          <w:rFonts w:ascii="Arial" w:eastAsia="Times New Roman" w:hAnsi="Arial" w:cs="Arial"/>
          <w:b/>
          <w:bCs/>
          <w:color w:val="3F4247"/>
          <w:sz w:val="21"/>
          <w:szCs w:val="21"/>
          <w:lang w:eastAsia="tr-TR"/>
        </w:rPr>
        <w:t>25.08.2011</w:t>
      </w:r>
    </w:p>
    <w:p w:rsidR="00CF5837" w:rsidRPr="00CF5837" w:rsidRDefault="00CF5837" w:rsidP="00CF5837">
      <w:pPr>
        <w:shd w:val="clear" w:color="auto" w:fill="FFFFFF"/>
        <w:spacing w:after="0" w:line="360" w:lineRule="atLeast"/>
        <w:jc w:val="both"/>
        <w:rPr>
          <w:rFonts w:ascii="Arial" w:eastAsia="Times New Roman" w:hAnsi="Arial" w:cs="Arial"/>
          <w:b/>
          <w:bCs/>
          <w:color w:val="0C74B5"/>
          <w:sz w:val="21"/>
          <w:szCs w:val="21"/>
          <w:lang w:eastAsia="tr-TR"/>
        </w:rPr>
      </w:pPr>
      <w:r w:rsidRPr="00CF5837">
        <w:rPr>
          <w:rFonts w:ascii="Arial" w:eastAsia="Times New Roman" w:hAnsi="Arial" w:cs="Arial"/>
          <w:b/>
          <w:bCs/>
          <w:color w:val="0C74B5"/>
          <w:sz w:val="21"/>
          <w:szCs w:val="21"/>
          <w:lang w:eastAsia="tr-TR"/>
        </w:rPr>
        <w:t>Resmi Gazete No</w:t>
      </w:r>
    </w:p>
    <w:p w:rsidR="00CF5837" w:rsidRPr="00CF5837" w:rsidRDefault="00CF5837" w:rsidP="00CF5837">
      <w:pPr>
        <w:shd w:val="clear" w:color="auto" w:fill="FFFFFF"/>
        <w:spacing w:after="0" w:line="360" w:lineRule="atLeast"/>
        <w:jc w:val="both"/>
        <w:rPr>
          <w:rFonts w:ascii="Arial" w:eastAsia="Times New Roman" w:hAnsi="Arial" w:cs="Arial"/>
          <w:b/>
          <w:bCs/>
          <w:color w:val="3F4247"/>
          <w:sz w:val="21"/>
          <w:szCs w:val="21"/>
          <w:lang w:eastAsia="tr-TR"/>
        </w:rPr>
      </w:pPr>
      <w:r w:rsidRPr="00CF5837">
        <w:rPr>
          <w:rFonts w:ascii="Arial" w:eastAsia="Times New Roman" w:hAnsi="Arial" w:cs="Arial"/>
          <w:b/>
          <w:bCs/>
          <w:color w:val="3F4247"/>
          <w:sz w:val="21"/>
          <w:szCs w:val="21"/>
          <w:lang w:eastAsia="tr-TR"/>
        </w:rPr>
        <w:t>28054</w:t>
      </w:r>
    </w:p>
    <w:p w:rsidR="00CF5837" w:rsidRPr="00CF5837" w:rsidRDefault="00CF5837" w:rsidP="00CF5837">
      <w:pPr>
        <w:shd w:val="clear" w:color="auto" w:fill="FFFFFF"/>
        <w:spacing w:after="0" w:line="360" w:lineRule="atLeast"/>
        <w:jc w:val="both"/>
        <w:rPr>
          <w:rFonts w:ascii="Arial" w:eastAsia="Times New Roman" w:hAnsi="Arial" w:cs="Arial"/>
          <w:b/>
          <w:bCs/>
          <w:color w:val="0C74B5"/>
          <w:sz w:val="21"/>
          <w:szCs w:val="21"/>
          <w:lang w:eastAsia="tr-TR"/>
        </w:rPr>
      </w:pPr>
      <w:r w:rsidRPr="00CF5837">
        <w:rPr>
          <w:rFonts w:ascii="Arial" w:eastAsia="Times New Roman" w:hAnsi="Arial" w:cs="Arial"/>
          <w:b/>
          <w:bCs/>
          <w:color w:val="0C74B5"/>
          <w:sz w:val="21"/>
          <w:szCs w:val="21"/>
          <w:lang w:eastAsia="tr-TR"/>
        </w:rPr>
        <w:t>Resmi Gazete Tarihi</w:t>
      </w:r>
    </w:p>
    <w:p w:rsidR="00CF5837" w:rsidRPr="00CF5837" w:rsidRDefault="00CF5837" w:rsidP="00CF5837">
      <w:pPr>
        <w:shd w:val="clear" w:color="auto" w:fill="FFFFFF"/>
        <w:spacing w:after="0" w:line="360" w:lineRule="atLeast"/>
        <w:jc w:val="both"/>
        <w:rPr>
          <w:rFonts w:ascii="Arial" w:eastAsia="Times New Roman" w:hAnsi="Arial" w:cs="Arial"/>
          <w:b/>
          <w:bCs/>
          <w:color w:val="3F4247"/>
          <w:sz w:val="21"/>
          <w:szCs w:val="21"/>
          <w:lang w:eastAsia="tr-TR"/>
        </w:rPr>
      </w:pPr>
      <w:r w:rsidRPr="00CF5837">
        <w:rPr>
          <w:rFonts w:ascii="Arial" w:eastAsia="Times New Roman" w:hAnsi="Arial" w:cs="Arial"/>
          <w:b/>
          <w:bCs/>
          <w:color w:val="3F4247"/>
          <w:sz w:val="21"/>
          <w:szCs w:val="21"/>
          <w:lang w:eastAsia="tr-TR"/>
        </w:rPr>
        <w:t>14.09.2011</w:t>
      </w:r>
    </w:p>
    <w:p w:rsidR="00CF5837" w:rsidRPr="00CF5837" w:rsidRDefault="00CF5837" w:rsidP="00CF5837">
      <w:pPr>
        <w:shd w:val="clear" w:color="auto" w:fill="FFFFFF"/>
        <w:spacing w:after="0" w:line="240" w:lineRule="auto"/>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w:t>
      </w:r>
    </w:p>
    <w:p w:rsidR="00CF5837" w:rsidRPr="00CF5837" w:rsidRDefault="00CF5837" w:rsidP="00CF5837">
      <w:pPr>
        <w:shd w:val="clear" w:color="auto" w:fill="FFFFFF"/>
        <w:spacing w:after="0" w:line="240" w:lineRule="auto"/>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pict>
          <v:rect id="_x0000_i1025" style="width:0;height:1.5pt" o:hralign="center" o:hrstd="t" o:hr="t" fillcolor="#a0a0a0" stroked="f"/>
        </w:pict>
      </w:r>
    </w:p>
    <w:p w:rsidR="00CF5837" w:rsidRPr="00CF5837" w:rsidRDefault="00CF5837" w:rsidP="00CF5837">
      <w:pPr>
        <w:shd w:val="clear" w:color="auto" w:fill="FFFFFF"/>
        <w:spacing w:before="60" w:after="60" w:line="240" w:lineRule="auto"/>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xml:space="preserve">Milli Eğitim Bakanlığının yeniden yapılandırılması; </w:t>
      </w:r>
      <w:proofErr w:type="gramStart"/>
      <w:r w:rsidRPr="00CF5837">
        <w:rPr>
          <w:rFonts w:ascii="Arial" w:eastAsia="Times New Roman" w:hAnsi="Arial" w:cs="Arial"/>
          <w:color w:val="000000"/>
          <w:sz w:val="21"/>
          <w:szCs w:val="21"/>
          <w:lang w:eastAsia="tr-TR"/>
        </w:rPr>
        <w:t>6/4/2011</w:t>
      </w:r>
      <w:proofErr w:type="gramEnd"/>
      <w:r w:rsidRPr="00CF5837">
        <w:rPr>
          <w:rFonts w:ascii="Arial" w:eastAsia="Times New Roman" w:hAnsi="Arial" w:cs="Arial"/>
          <w:color w:val="000000"/>
          <w:sz w:val="21"/>
          <w:szCs w:val="21"/>
          <w:lang w:eastAsia="tr-TR"/>
        </w:rPr>
        <w:t xml:space="preserve"> tarihli ve </w:t>
      </w:r>
      <w:r w:rsidRPr="00CF5837">
        <w:rPr>
          <w:rFonts w:ascii="Arial" w:eastAsia="Times New Roman" w:hAnsi="Arial" w:cs="Arial"/>
          <w:b/>
          <w:bCs/>
          <w:color w:val="3E2121"/>
          <w:sz w:val="21"/>
          <w:szCs w:val="21"/>
          <w:u w:val="single"/>
          <w:lang w:eastAsia="tr-TR"/>
        </w:rPr>
        <w:t>6223</w:t>
      </w:r>
      <w:r w:rsidRPr="00CF5837">
        <w:rPr>
          <w:rFonts w:ascii="Arial" w:eastAsia="Times New Roman" w:hAnsi="Arial" w:cs="Arial"/>
          <w:color w:val="000000"/>
          <w:sz w:val="21"/>
          <w:szCs w:val="21"/>
          <w:lang w:eastAsia="tr-TR"/>
        </w:rPr>
        <w:t> sayılı Kanunun verdiği yetkiye dayanılarak, Bakanlar Kurulu'nca 25/8/2011 tarihinde kararlaştırılmıştır.</w:t>
      </w:r>
    </w:p>
    <w:p w:rsidR="00CF5837" w:rsidRPr="00CF5837" w:rsidRDefault="00CF5837" w:rsidP="00CF5837">
      <w:pPr>
        <w:shd w:val="clear" w:color="auto" w:fill="FFFFFF"/>
        <w:spacing w:after="0" w:line="240" w:lineRule="auto"/>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pict>
          <v:rect id="_x0000_i1026" style="width:0;height:1.5pt" o:hralign="center" o:hrstd="t" o:hr="t" fillcolor="#a0a0a0" stroked="f"/>
        </w:pict>
      </w:r>
    </w:p>
    <w:p w:rsidR="00CF5837" w:rsidRPr="00CF5837" w:rsidRDefault="00CF5837" w:rsidP="00CF5837">
      <w:pPr>
        <w:shd w:val="clear" w:color="auto" w:fill="FFFFFF"/>
        <w:spacing w:before="60" w:after="60" w:line="240" w:lineRule="auto"/>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w:t>
      </w:r>
      <w:r w:rsidRPr="00CF5837">
        <w:rPr>
          <w:rFonts w:ascii="Arial" w:eastAsia="Times New Roman" w:hAnsi="Arial" w:cs="Arial"/>
          <w:color w:val="FF0000"/>
          <w:sz w:val="21"/>
          <w:szCs w:val="21"/>
          <w:lang w:eastAsia="tr-TR"/>
        </w:rPr>
        <w:t>Milli Eğitim Bakanlığının Teşkilat ve Görevleri Hakkında Kanun Hükmünde Kararname</w:t>
      </w:r>
      <w:r w:rsidRPr="00CF5837">
        <w:rPr>
          <w:rFonts w:ascii="Arial" w:eastAsia="Times New Roman" w:hAnsi="Arial" w:cs="Arial"/>
          <w:color w:val="000000"/>
          <w:sz w:val="21"/>
          <w:szCs w:val="21"/>
          <w:lang w:eastAsia="tr-TR"/>
        </w:rPr>
        <w:t xml:space="preserve">" olan KHK adı, 09.07.2018 tarih ve 30473 (3. </w:t>
      </w:r>
      <w:proofErr w:type="spellStart"/>
      <w:r w:rsidRPr="00CF5837">
        <w:rPr>
          <w:rFonts w:ascii="Arial" w:eastAsia="Times New Roman" w:hAnsi="Arial" w:cs="Arial"/>
          <w:color w:val="000000"/>
          <w:sz w:val="21"/>
          <w:szCs w:val="21"/>
          <w:lang w:eastAsia="tr-TR"/>
        </w:rPr>
        <w:t>mük</w:t>
      </w:r>
      <w:proofErr w:type="spellEnd"/>
      <w:r w:rsidRPr="00CF5837">
        <w:rPr>
          <w:rFonts w:ascii="Arial" w:eastAsia="Times New Roman" w:hAnsi="Arial" w:cs="Arial"/>
          <w:color w:val="000000"/>
          <w:sz w:val="21"/>
          <w:szCs w:val="21"/>
          <w:lang w:eastAsia="tr-TR"/>
        </w:rPr>
        <w:t>.) sayılı R.G.de yayımlanan </w:t>
      </w:r>
      <w:r w:rsidRPr="00CF5837">
        <w:rPr>
          <w:rFonts w:ascii="Arial" w:eastAsia="Times New Roman" w:hAnsi="Arial" w:cs="Arial"/>
          <w:b/>
          <w:bCs/>
          <w:color w:val="3E2121"/>
          <w:sz w:val="21"/>
          <w:szCs w:val="21"/>
          <w:u w:val="single"/>
          <w:lang w:eastAsia="tr-TR"/>
        </w:rPr>
        <w:t>703</w:t>
      </w:r>
      <w:r w:rsidRPr="00CF5837">
        <w:rPr>
          <w:rFonts w:ascii="Arial" w:eastAsia="Times New Roman" w:hAnsi="Arial" w:cs="Arial"/>
          <w:color w:val="000000"/>
          <w:sz w:val="21"/>
          <w:szCs w:val="21"/>
          <w:lang w:eastAsia="tr-TR"/>
        </w:rPr>
        <w:t xml:space="preserve"> sayılı </w:t>
      </w:r>
      <w:proofErr w:type="spellStart"/>
      <w:proofErr w:type="gramStart"/>
      <w:r w:rsidRPr="00CF5837">
        <w:rPr>
          <w:rFonts w:ascii="Arial" w:eastAsia="Times New Roman" w:hAnsi="Arial" w:cs="Arial"/>
          <w:color w:val="000000"/>
          <w:sz w:val="21"/>
          <w:szCs w:val="21"/>
          <w:lang w:eastAsia="tr-TR"/>
        </w:rPr>
        <w:t>KHK.nin</w:t>
      </w:r>
      <w:proofErr w:type="spellEnd"/>
      <w:proofErr w:type="gramEnd"/>
      <w:r w:rsidRPr="00CF5837">
        <w:rPr>
          <w:rFonts w:ascii="Arial" w:eastAsia="Times New Roman" w:hAnsi="Arial" w:cs="Arial"/>
          <w:color w:val="000000"/>
          <w:sz w:val="21"/>
          <w:szCs w:val="21"/>
          <w:lang w:eastAsia="tr-TR"/>
        </w:rPr>
        <w:t> </w:t>
      </w:r>
      <w:r w:rsidRPr="00CF5837">
        <w:rPr>
          <w:rFonts w:ascii="Arial" w:eastAsia="Times New Roman" w:hAnsi="Arial" w:cs="Arial"/>
          <w:b/>
          <w:bCs/>
          <w:color w:val="4B3333"/>
          <w:sz w:val="21"/>
          <w:szCs w:val="21"/>
          <w:u w:val="single"/>
          <w:lang w:eastAsia="tr-TR"/>
        </w:rPr>
        <w:t>22</w:t>
      </w:r>
      <w:r w:rsidRPr="00CF5837">
        <w:rPr>
          <w:rFonts w:ascii="Arial" w:eastAsia="Times New Roman" w:hAnsi="Arial" w:cs="Arial"/>
          <w:color w:val="000000"/>
          <w:sz w:val="21"/>
          <w:szCs w:val="21"/>
          <w:lang w:eastAsia="tr-TR"/>
        </w:rPr>
        <w:t> </w:t>
      </w:r>
      <w:proofErr w:type="spellStart"/>
      <w:r w:rsidRPr="00CF5837">
        <w:rPr>
          <w:rFonts w:ascii="Arial" w:eastAsia="Times New Roman" w:hAnsi="Arial" w:cs="Arial"/>
          <w:color w:val="000000"/>
          <w:sz w:val="21"/>
          <w:szCs w:val="21"/>
          <w:lang w:eastAsia="tr-TR"/>
        </w:rPr>
        <w:t>nci</w:t>
      </w:r>
      <w:proofErr w:type="spellEnd"/>
      <w:r w:rsidRPr="00CF5837">
        <w:rPr>
          <w:rFonts w:ascii="Arial" w:eastAsia="Times New Roman" w:hAnsi="Arial" w:cs="Arial"/>
          <w:color w:val="000000"/>
          <w:sz w:val="21"/>
          <w:szCs w:val="21"/>
          <w:lang w:eastAsia="tr-TR"/>
        </w:rPr>
        <w:t xml:space="preserve"> maddesiyle "</w:t>
      </w:r>
      <w:r w:rsidRPr="00CF5837">
        <w:rPr>
          <w:rFonts w:ascii="Arial" w:eastAsia="Times New Roman" w:hAnsi="Arial" w:cs="Arial"/>
          <w:color w:val="0000FF"/>
          <w:sz w:val="21"/>
          <w:szCs w:val="21"/>
          <w:lang w:eastAsia="tr-TR"/>
        </w:rPr>
        <w:t>Özel Barınma Hizmeti Veren Kurumlar ve Bazı Düzenlemeler Hakkında Kanun Hükmünde Kararname</w:t>
      </w:r>
      <w:r w:rsidRPr="00CF5837">
        <w:rPr>
          <w:rFonts w:ascii="Arial" w:eastAsia="Times New Roman" w:hAnsi="Arial" w:cs="Arial"/>
          <w:color w:val="000000"/>
          <w:sz w:val="21"/>
          <w:szCs w:val="21"/>
          <w:lang w:eastAsia="tr-TR"/>
        </w:rPr>
        <w:t>" olarak değiştirilmiştir.</w:t>
      </w:r>
    </w:p>
    <w:p w:rsidR="00CF5837" w:rsidRPr="00CF5837" w:rsidRDefault="00CF5837" w:rsidP="00CF5837">
      <w:pPr>
        <w:shd w:val="clear" w:color="auto" w:fill="FFFFFF"/>
        <w:spacing w:after="75" w:line="240" w:lineRule="auto"/>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pict>
          <v:rect id="_x0000_i1027" style="width:0;height:1.5pt" o:hralign="center" o:hrstd="t" o:hr="t" fillcolor="#a0a0a0" stroked="f"/>
        </w:pic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BİRİNCİ BÖLÜM: Amaç, Kapsam ve Görevler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İKİNCİ BÖLÜM: Bakanlık Teşkilatı</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ÜÇÜNCÜ BÖLÜM: Hizmet Birimleri</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6</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7</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8</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lastRenderedPageBreak/>
        <w:t>Madde 9</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10</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Özel barınma hizmeti veren kurumlara ilişkin iş yeri açma ve çalışma ruhsatı</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13</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(Değişik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10/7/2004</w:t>
      </w:r>
      <w:proofErr w:type="gramEnd"/>
      <w:r w:rsidRPr="00CF5837">
        <w:rPr>
          <w:rFonts w:ascii="Arial" w:eastAsia="Times New Roman" w:hAnsi="Arial" w:cs="Arial"/>
          <w:color w:val="000000"/>
          <w:sz w:val="21"/>
          <w:szCs w:val="21"/>
          <w:lang w:eastAsia="tr-TR"/>
        </w:rPr>
        <w:t xml:space="preserve"> tarihli ve </w:t>
      </w:r>
      <w:r w:rsidRPr="00CF5837">
        <w:rPr>
          <w:rFonts w:ascii="Arial" w:eastAsia="Times New Roman" w:hAnsi="Arial" w:cs="Arial"/>
          <w:b/>
          <w:bCs/>
          <w:color w:val="3E2121"/>
          <w:sz w:val="21"/>
          <w:szCs w:val="21"/>
          <w:u w:val="single"/>
          <w:lang w:eastAsia="tr-TR"/>
        </w:rPr>
        <w:t>5216</w:t>
      </w:r>
      <w:r w:rsidRPr="00CF5837">
        <w:rPr>
          <w:rFonts w:ascii="Arial" w:eastAsia="Times New Roman" w:hAnsi="Arial" w:cs="Arial"/>
          <w:color w:val="000000"/>
          <w:sz w:val="21"/>
          <w:szCs w:val="21"/>
          <w:lang w:eastAsia="tr-TR"/>
        </w:rPr>
        <w:t> sayılı Büyükşehir Belediyesi Kanununun </w:t>
      </w:r>
      <w:r w:rsidRPr="00CF5837">
        <w:rPr>
          <w:rFonts w:ascii="Arial" w:eastAsia="Times New Roman" w:hAnsi="Arial" w:cs="Arial"/>
          <w:b/>
          <w:bCs/>
          <w:color w:val="4B3333"/>
          <w:sz w:val="21"/>
          <w:szCs w:val="21"/>
          <w:u w:val="single"/>
          <w:lang w:eastAsia="tr-TR"/>
        </w:rPr>
        <w:t>7</w:t>
      </w:r>
      <w:r w:rsidRPr="00CF5837">
        <w:rPr>
          <w:rFonts w:ascii="Arial" w:eastAsia="Times New Roman" w:hAnsi="Arial" w:cs="Arial"/>
          <w:color w:val="000000"/>
          <w:sz w:val="21"/>
          <w:szCs w:val="21"/>
          <w:lang w:eastAsia="tr-TR"/>
        </w:rPr>
        <w:t> </w:t>
      </w:r>
      <w:proofErr w:type="spellStart"/>
      <w:r w:rsidRPr="00CF5837">
        <w:rPr>
          <w:rFonts w:ascii="Arial" w:eastAsia="Times New Roman" w:hAnsi="Arial" w:cs="Arial"/>
          <w:color w:val="000000"/>
          <w:sz w:val="21"/>
          <w:szCs w:val="21"/>
          <w:lang w:eastAsia="tr-TR"/>
        </w:rPr>
        <w:t>nci</w:t>
      </w:r>
      <w:proofErr w:type="spellEnd"/>
      <w:r w:rsidRPr="00CF5837">
        <w:rPr>
          <w:rFonts w:ascii="Arial" w:eastAsia="Times New Roman" w:hAnsi="Arial" w:cs="Arial"/>
          <w:color w:val="000000"/>
          <w:sz w:val="21"/>
          <w:szCs w:val="21"/>
          <w:lang w:eastAsia="tr-TR"/>
        </w:rPr>
        <w:t xml:space="preserve"> maddesinin birinci fıkrasının (d) bendi, 3/7/2005 tarihli ve </w:t>
      </w:r>
      <w:r w:rsidRPr="00CF5837">
        <w:rPr>
          <w:rFonts w:ascii="Arial" w:eastAsia="Times New Roman" w:hAnsi="Arial" w:cs="Arial"/>
          <w:b/>
          <w:bCs/>
          <w:color w:val="3E2121"/>
          <w:sz w:val="21"/>
          <w:szCs w:val="21"/>
          <w:u w:val="single"/>
          <w:lang w:eastAsia="tr-TR"/>
        </w:rPr>
        <w:t>5393</w:t>
      </w:r>
      <w:r w:rsidRPr="00CF5837">
        <w:rPr>
          <w:rFonts w:ascii="Arial" w:eastAsia="Times New Roman" w:hAnsi="Arial" w:cs="Arial"/>
          <w:color w:val="000000"/>
          <w:sz w:val="21"/>
          <w:szCs w:val="21"/>
          <w:lang w:eastAsia="tr-TR"/>
        </w:rPr>
        <w:t> sayılı Belediye Kanununun </w:t>
      </w:r>
      <w:r w:rsidRPr="00CF5837">
        <w:rPr>
          <w:rFonts w:ascii="Arial" w:eastAsia="Times New Roman" w:hAnsi="Arial" w:cs="Arial"/>
          <w:b/>
          <w:bCs/>
          <w:color w:val="4B3333"/>
          <w:sz w:val="21"/>
          <w:szCs w:val="21"/>
          <w:u w:val="single"/>
          <w:lang w:eastAsia="tr-TR"/>
        </w:rPr>
        <w:t>15</w:t>
      </w:r>
      <w:r w:rsidRPr="00CF5837">
        <w:rPr>
          <w:rFonts w:ascii="Arial" w:eastAsia="Times New Roman" w:hAnsi="Arial" w:cs="Arial"/>
          <w:color w:val="000000"/>
          <w:sz w:val="21"/>
          <w:szCs w:val="21"/>
          <w:lang w:eastAsia="tr-TR"/>
        </w:rPr>
        <w:t> inci maddesinin birinci fıkrasının (c) bendi ile 22/2/2005 tarihli ve </w:t>
      </w:r>
      <w:r w:rsidRPr="00CF5837">
        <w:rPr>
          <w:rFonts w:ascii="Arial" w:eastAsia="Times New Roman" w:hAnsi="Arial" w:cs="Arial"/>
          <w:b/>
          <w:bCs/>
          <w:color w:val="3E2121"/>
          <w:sz w:val="21"/>
          <w:szCs w:val="21"/>
          <w:u w:val="single"/>
          <w:lang w:eastAsia="tr-TR"/>
        </w:rPr>
        <w:t>5302</w:t>
      </w:r>
      <w:r w:rsidRPr="00CF5837">
        <w:rPr>
          <w:rFonts w:ascii="Arial" w:eastAsia="Times New Roman" w:hAnsi="Arial" w:cs="Arial"/>
          <w:color w:val="000000"/>
          <w:sz w:val="21"/>
          <w:szCs w:val="21"/>
          <w:lang w:eastAsia="tr-TR"/>
        </w:rPr>
        <w:t> sayılı İl Özel İdaresi Kanununun </w:t>
      </w:r>
      <w:r w:rsidRPr="00CF5837">
        <w:rPr>
          <w:rFonts w:ascii="Arial" w:eastAsia="Times New Roman" w:hAnsi="Arial" w:cs="Arial"/>
          <w:b/>
          <w:bCs/>
          <w:color w:val="4B3333"/>
          <w:sz w:val="21"/>
          <w:szCs w:val="21"/>
          <w:u w:val="single"/>
          <w:lang w:eastAsia="tr-TR"/>
        </w:rPr>
        <w:t>7</w:t>
      </w:r>
      <w:r w:rsidRPr="00CF5837">
        <w:rPr>
          <w:rFonts w:ascii="Arial" w:eastAsia="Times New Roman" w:hAnsi="Arial" w:cs="Arial"/>
          <w:color w:val="000000"/>
          <w:sz w:val="21"/>
          <w:szCs w:val="21"/>
          <w:lang w:eastAsia="tr-TR"/>
        </w:rPr>
        <w:t> </w:t>
      </w:r>
      <w:proofErr w:type="spellStart"/>
      <w:r w:rsidRPr="00CF5837">
        <w:rPr>
          <w:rFonts w:ascii="Arial" w:eastAsia="Times New Roman" w:hAnsi="Arial" w:cs="Arial"/>
          <w:color w:val="000000"/>
          <w:sz w:val="21"/>
          <w:szCs w:val="21"/>
          <w:lang w:eastAsia="tr-TR"/>
        </w:rPr>
        <w:t>nci</w:t>
      </w:r>
      <w:proofErr w:type="spellEnd"/>
      <w:r w:rsidRPr="00CF5837">
        <w:rPr>
          <w:rFonts w:ascii="Arial" w:eastAsia="Times New Roman" w:hAnsi="Arial" w:cs="Arial"/>
          <w:color w:val="000000"/>
          <w:sz w:val="21"/>
          <w:szCs w:val="21"/>
          <w:lang w:eastAsia="tr-TR"/>
        </w:rPr>
        <w:t xml:space="preserve"> maddesinin birinci fıkrasının (a) bendinde belirtilen izin veya ruhsatlara ilişkin hükümler, öğrencilere özel barınma hizmeti veren kurumlar hakkında uygulanmaz. Öğrencilere özel barınma hizmeti veren kurumlara iş yeri açma ve çalışma ruhsatı </w:t>
      </w:r>
      <w:r w:rsidRPr="00CF5837">
        <w:rPr>
          <w:rFonts w:ascii="Arial" w:eastAsia="Times New Roman" w:hAnsi="Arial" w:cs="Arial"/>
          <w:color w:val="0000FF"/>
          <w:sz w:val="21"/>
          <w:szCs w:val="21"/>
          <w:u w:val="single"/>
          <w:lang w:eastAsia="tr-TR"/>
        </w:rPr>
        <w:t>ortaokul ve ortaöğrenim düzeyinde Millî Eğitim Bakanlığınca, yükseköğrenim düzeyinde Gençlik ve Spor Bakanlığınca</w:t>
      </w:r>
      <w:r w:rsidRPr="00CF5837">
        <w:rPr>
          <w:rFonts w:ascii="Arial" w:eastAsia="Times New Roman" w:hAnsi="Arial" w:cs="Arial"/>
          <w:color w:val="000000"/>
          <w:sz w:val="21"/>
          <w:szCs w:val="21"/>
          <w:lang w:eastAsia="tr-TR"/>
        </w:rPr>
        <w:t> verilir. </w:t>
      </w:r>
      <w:r w:rsidRPr="00CF5837">
        <w:rPr>
          <w:rFonts w:ascii="Arial" w:eastAsia="Times New Roman" w:hAnsi="Arial" w:cs="Arial"/>
          <w:color w:val="0000FF"/>
          <w:sz w:val="21"/>
          <w:szCs w:val="21"/>
          <w:u w:val="single"/>
          <w:lang w:eastAsia="tr-TR"/>
        </w:rPr>
        <w:t>Bakanlıklar bu yetkilerini</w:t>
      </w:r>
      <w:r w:rsidRPr="00CF5837">
        <w:rPr>
          <w:rFonts w:ascii="Arial" w:eastAsia="Times New Roman" w:hAnsi="Arial" w:cs="Arial"/>
          <w:color w:val="000000"/>
          <w:sz w:val="21"/>
          <w:szCs w:val="21"/>
          <w:lang w:eastAsia="tr-TR"/>
        </w:rPr>
        <w:t> valiliklere devredebilir. Bu fıkranın uygulanmasına ilişkin usul ve esaslar yönetmelikle belirlenir.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15/A</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15/B</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16</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17</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18</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19</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20</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lastRenderedPageBreak/>
        <w:t>Madde 22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İnşaat ve emlak işleri</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23</w:t>
      </w:r>
      <w:r w:rsidRPr="00CF5837">
        <w:rPr>
          <w:rFonts w:ascii="Arial" w:eastAsia="Times New Roman" w:hAnsi="Arial" w:cs="Arial"/>
          <w:color w:val="000000"/>
          <w:sz w:val="21"/>
          <w:szCs w:val="21"/>
          <w:lang w:eastAsia="tr-TR"/>
        </w:rPr>
        <w:t> - (1)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(2) Bakanlık, kamu kurum ve kuruluşlarına ait veya tahsisli taşınmazların kendisine tahsisini veya devrini talep edebilir veya kullanım protokolleri yapabilir. Bu protokoller ile oluşan yükümlülüklerini Toplu Konut İdaresi Başkanlığına veya inşaat işleri ile ilgili araştırma, proje, taahhüt, finansman ve yapım işlemleri konusunda görevli ve yetkili kamu tüzel kişiliğine sahip diğer kurum ve kuruluşlara yaptırabilir.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xml:space="preserve">(3) a) Yapılmasının gerekli olduğuna Bakanlık tarafından karar verilen eğitim öğretim tesisleri, Bakanlık tarafından verilecek ön proje ve belirlenecek temel standartlar çerçevesinde, kendisine veya Hazineye ait taşınmazlar üzerinde ihale ile belirlenecek gerçek veya özel hukuk tüzel kişilerine </w:t>
      </w:r>
      <w:proofErr w:type="spellStart"/>
      <w:r w:rsidRPr="00CF5837">
        <w:rPr>
          <w:rFonts w:ascii="Arial" w:eastAsia="Times New Roman" w:hAnsi="Arial" w:cs="Arial"/>
          <w:color w:val="000000"/>
          <w:sz w:val="21"/>
          <w:szCs w:val="21"/>
          <w:lang w:eastAsia="tr-TR"/>
        </w:rPr>
        <w:t>kırkdokuz</w:t>
      </w:r>
      <w:proofErr w:type="spellEnd"/>
      <w:r w:rsidRPr="00CF5837">
        <w:rPr>
          <w:rFonts w:ascii="Arial" w:eastAsia="Times New Roman" w:hAnsi="Arial" w:cs="Arial"/>
          <w:color w:val="000000"/>
          <w:sz w:val="21"/>
          <w:szCs w:val="21"/>
          <w:lang w:eastAsia="tr-TR"/>
        </w:rPr>
        <w:t xml:space="preserve"> yılı geçmemek şartıyla belirli süre ve bedel üzerinden kiralama karşılığı yaptırılabilir.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b) Bu amaçla </w:t>
      </w:r>
      <w:r w:rsidRPr="00CF5837">
        <w:rPr>
          <w:rFonts w:ascii="Arial" w:eastAsia="Times New Roman" w:hAnsi="Arial" w:cs="Arial"/>
          <w:color w:val="0000FF"/>
          <w:sz w:val="21"/>
          <w:szCs w:val="21"/>
          <w:u w:val="single"/>
          <w:lang w:eastAsia="tr-TR"/>
        </w:rPr>
        <w:t>Hazine ve Maliye Bakanlığınca</w:t>
      </w:r>
      <w:r w:rsidRPr="00CF5837">
        <w:rPr>
          <w:rFonts w:ascii="Arial" w:eastAsia="Times New Roman" w:hAnsi="Arial" w:cs="Arial"/>
          <w:color w:val="000000"/>
          <w:sz w:val="21"/>
          <w:szCs w:val="21"/>
          <w:lang w:eastAsia="tr-TR"/>
        </w:rPr>
        <w:t>, gerçek veya özel hukuk tüzel kişilerine Hazineye ait taşınmazlar bedelsiz devredilebilir. Bu taşınmazların sözleşme süresince amacı dışında kullanılamayacağına, </w:t>
      </w:r>
      <w:r w:rsidRPr="00CF5837">
        <w:rPr>
          <w:rFonts w:ascii="Arial" w:eastAsia="Times New Roman" w:hAnsi="Arial" w:cs="Arial"/>
          <w:color w:val="0000FF"/>
          <w:sz w:val="21"/>
          <w:szCs w:val="21"/>
          <w:u w:val="single"/>
          <w:lang w:eastAsia="tr-TR"/>
        </w:rPr>
        <w:t>Hazine ve Maliye</w:t>
      </w:r>
      <w:r w:rsidRPr="00CF5837">
        <w:rPr>
          <w:rFonts w:ascii="Arial" w:eastAsia="Times New Roman" w:hAnsi="Arial" w:cs="Arial"/>
          <w:color w:val="000000"/>
          <w:sz w:val="21"/>
          <w:szCs w:val="21"/>
          <w:lang w:eastAsia="tr-TR"/>
        </w:rPr>
        <w:t> ve Milli Eğitim Bakanlıklarından izin alınmaksızın devredilemeyeceğine dair tapu kütüğüne şerh konulur.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c) Kira bedeli ve kiralama süresinin tespitinde; taşınmazın gerçek veya özel hukuk tüzel kişilerine ait olup olmadığı, bedelsiz Hazine taşınmazı devredilip devredilmediği, yatırımın maliyeti, eğitim öğretim donanımının bu kişiler tarafından sağlanıp sağlanmayacağı, kiralama konusu taşınmaz ve üzerindeki eğitim öğretim tesislerinde eğitim öğretim hizmetleri dışındaki hizmetlerin ve alanların işletilmesinin kiralayana verilip verilmeyeceği hususları dikkate alınır.</w:t>
      </w:r>
      <w:proofErr w:type="gramEnd"/>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(4) Bakanlığın kullanımında bulunan eğitim öğretim tesislerinin, öngörülecek proje ve belirlenecek esaslar doğrultusunda yenilenmesi; tesislerdeki eğitim öğretim hizmet alanları dışındaki hizmet ve alanların işletilmesi karşılığında, sözleşmeyle gerçek veya özel hukuk tüzel kişilerine yaptırılabilir.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xml:space="preserve">(5) Birinci fıkra hariç bu maddeye göre yapılacak iş ve işlemler, </w:t>
      </w:r>
      <w:proofErr w:type="gramStart"/>
      <w:r w:rsidRPr="00CF5837">
        <w:rPr>
          <w:rFonts w:ascii="Arial" w:eastAsia="Times New Roman" w:hAnsi="Arial" w:cs="Arial"/>
          <w:color w:val="000000"/>
          <w:sz w:val="21"/>
          <w:szCs w:val="21"/>
          <w:lang w:eastAsia="tr-TR"/>
        </w:rPr>
        <w:t>8/9/1983</w:t>
      </w:r>
      <w:proofErr w:type="gramEnd"/>
      <w:r w:rsidRPr="00CF5837">
        <w:rPr>
          <w:rFonts w:ascii="Arial" w:eastAsia="Times New Roman" w:hAnsi="Arial" w:cs="Arial"/>
          <w:color w:val="000000"/>
          <w:sz w:val="21"/>
          <w:szCs w:val="21"/>
          <w:lang w:eastAsia="tr-TR"/>
        </w:rPr>
        <w:t xml:space="preserve"> tarihli ve </w:t>
      </w:r>
      <w:r w:rsidRPr="00CF5837">
        <w:rPr>
          <w:rFonts w:ascii="Arial" w:eastAsia="Times New Roman" w:hAnsi="Arial" w:cs="Arial"/>
          <w:b/>
          <w:bCs/>
          <w:color w:val="3E2121"/>
          <w:sz w:val="21"/>
          <w:szCs w:val="21"/>
          <w:u w:val="single"/>
          <w:lang w:eastAsia="tr-TR"/>
        </w:rPr>
        <w:t>2886</w:t>
      </w:r>
      <w:r w:rsidRPr="00CF5837">
        <w:rPr>
          <w:rFonts w:ascii="Arial" w:eastAsia="Times New Roman" w:hAnsi="Arial" w:cs="Arial"/>
          <w:color w:val="000000"/>
          <w:sz w:val="21"/>
          <w:szCs w:val="21"/>
          <w:lang w:eastAsia="tr-TR"/>
        </w:rPr>
        <w:t> sayılı Devlet İhale Kanunu ile 4/1/2002 tarihli ve </w:t>
      </w:r>
      <w:r w:rsidRPr="00CF5837">
        <w:rPr>
          <w:rFonts w:ascii="Arial" w:eastAsia="Times New Roman" w:hAnsi="Arial" w:cs="Arial"/>
          <w:b/>
          <w:bCs/>
          <w:color w:val="3E2121"/>
          <w:sz w:val="21"/>
          <w:szCs w:val="21"/>
          <w:u w:val="single"/>
          <w:lang w:eastAsia="tr-TR"/>
        </w:rPr>
        <w:t>4734</w:t>
      </w:r>
      <w:r w:rsidRPr="00CF5837">
        <w:rPr>
          <w:rFonts w:ascii="Arial" w:eastAsia="Times New Roman" w:hAnsi="Arial" w:cs="Arial"/>
          <w:color w:val="000000"/>
          <w:sz w:val="21"/>
          <w:szCs w:val="21"/>
          <w:lang w:eastAsia="tr-TR"/>
        </w:rPr>
        <w:t> sayılı Kamu İhale Kanununa tabi değildir.</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(6) Birinci fıkra hariç bu maddenin uygulanmasına ilişkin usul ve esaslar ile ihale yöntemi; gerçek veya özel hukuk tüzel kişilerinde aranılacak nitelikler, sözleşmelerin kapsamı ve konuya ilişkin diğer hususlar, </w:t>
      </w:r>
      <w:r w:rsidRPr="00CF5837">
        <w:rPr>
          <w:rFonts w:ascii="Arial" w:eastAsia="Times New Roman" w:hAnsi="Arial" w:cs="Arial"/>
          <w:color w:val="0000FF"/>
          <w:sz w:val="21"/>
          <w:szCs w:val="21"/>
          <w:u w:val="single"/>
          <w:lang w:eastAsia="tr-TR"/>
        </w:rPr>
        <w:t>Cumhurbaşkanınca</w:t>
      </w:r>
      <w:r w:rsidRPr="00CF5837">
        <w:rPr>
          <w:rFonts w:ascii="Arial" w:eastAsia="Times New Roman" w:hAnsi="Arial" w:cs="Arial"/>
          <w:color w:val="000000"/>
          <w:sz w:val="21"/>
          <w:szCs w:val="21"/>
          <w:lang w:eastAsia="tr-TR"/>
        </w:rPr>
        <w:t> yürürlüğe konulan yönetmelikle düzenlenir.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26</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27</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DÖRDÜNCÜ BÖLÜM: Talim ve Terbiye Kurulu Başkanlığı ve Milli Eğitim Şurası</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28</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lastRenderedPageBreak/>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29</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BEŞİNCİ BÖLÜM: Taşra ve Yurtdışı Teşkilatı ile Çalışma Grupları</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30</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Mahallinden sözleşmeli statüde öğretmen istihdamı</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31</w:t>
      </w:r>
      <w:r w:rsidRPr="00CF5837">
        <w:rPr>
          <w:rFonts w:ascii="Arial" w:eastAsia="Times New Roman" w:hAnsi="Arial" w:cs="Arial"/>
          <w:color w:val="000000"/>
          <w:sz w:val="21"/>
          <w:szCs w:val="21"/>
          <w:lang w:eastAsia="tr-TR"/>
        </w:rPr>
        <w:t> - (1)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(2)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(3)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(4)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(5) </w:t>
      </w:r>
      <w:r w:rsidRPr="00CF5837">
        <w:rPr>
          <w:rFonts w:ascii="Arial" w:eastAsia="Times New Roman" w:hAnsi="Arial" w:cs="Arial"/>
          <w:b/>
          <w:bCs/>
          <w:color w:val="000000"/>
          <w:sz w:val="18"/>
          <w:szCs w:val="18"/>
          <w:u w:val="single"/>
          <w:bdr w:val="single" w:sz="6" w:space="1" w:color="8496B0" w:frame="1"/>
          <w:shd w:val="clear" w:color="auto" w:fill="D5DCE4"/>
          <w:lang w:eastAsia="tr-TR"/>
        </w:rPr>
        <w:t>(Ek fıkra: 01.03.2014 - 6528 S.K/Madde 21)</w:t>
      </w:r>
      <w:r w:rsidRPr="00CF5837">
        <w:rPr>
          <w:rFonts w:ascii="Arial" w:eastAsia="Times New Roman" w:hAnsi="Arial" w:cs="Arial"/>
          <w:color w:val="000000"/>
          <w:sz w:val="21"/>
          <w:szCs w:val="21"/>
          <w:lang w:eastAsia="tr-TR"/>
        </w:rPr>
        <w:t xml:space="preserve"> Türkiye’deki veya Yükseköğretim Kurulu tarafından denkliği kabul edilen yurt dışındaki üniversitelerin eğitim fakültelerinin ilgili bölümlerinden lisans düzeyinde eğitimini başarıyla bitirenlerden ilgili ülke vatandaşlığına sahip olanlarla süresiz oturma ve çalışma izni bulunanlar, Bakanlıkça mahallinden sözleşmeli statüde öğretmen olarak istihdam edilebilir. </w:t>
      </w:r>
      <w:proofErr w:type="gramEnd"/>
      <w:r w:rsidRPr="00CF5837">
        <w:rPr>
          <w:rFonts w:ascii="Arial" w:eastAsia="Times New Roman" w:hAnsi="Arial" w:cs="Arial"/>
          <w:color w:val="000000"/>
          <w:sz w:val="21"/>
          <w:szCs w:val="21"/>
          <w:lang w:eastAsia="tr-TR"/>
        </w:rPr>
        <w:t xml:space="preserve">Bunlara, ilgili ülkede sürekli görevle bulunan ve 9 uncu derecenin 1 inci kademesinden aylık alan </w:t>
      </w:r>
      <w:proofErr w:type="gramStart"/>
      <w:r w:rsidRPr="00CF5837">
        <w:rPr>
          <w:rFonts w:ascii="Arial" w:eastAsia="Times New Roman" w:hAnsi="Arial" w:cs="Arial"/>
          <w:color w:val="000000"/>
          <w:sz w:val="21"/>
          <w:szCs w:val="21"/>
          <w:lang w:eastAsia="tr-TR"/>
        </w:rPr>
        <w:t>bekar</w:t>
      </w:r>
      <w:proofErr w:type="gramEnd"/>
      <w:r w:rsidRPr="00CF5837">
        <w:rPr>
          <w:rFonts w:ascii="Arial" w:eastAsia="Times New Roman" w:hAnsi="Arial" w:cs="Arial"/>
          <w:color w:val="000000"/>
          <w:sz w:val="21"/>
          <w:szCs w:val="21"/>
          <w:lang w:eastAsia="tr-TR"/>
        </w:rPr>
        <w:t xml:space="preserve"> meslek memuruna ödenmekte olan yurt dışı aylığının yüzde seksenini geçmemek üzere </w:t>
      </w:r>
      <w:r w:rsidRPr="00CF5837">
        <w:rPr>
          <w:rFonts w:ascii="Arial" w:eastAsia="Times New Roman" w:hAnsi="Arial" w:cs="Arial"/>
          <w:color w:val="0000FF"/>
          <w:sz w:val="21"/>
          <w:szCs w:val="21"/>
          <w:u w:val="single"/>
          <w:lang w:eastAsia="tr-TR"/>
        </w:rPr>
        <w:t>Hazine ve Maliye Bakanlığı</w:t>
      </w:r>
      <w:r w:rsidRPr="00CF5837">
        <w:rPr>
          <w:rFonts w:ascii="Arial" w:eastAsia="Times New Roman" w:hAnsi="Arial" w:cs="Arial"/>
          <w:color w:val="000000"/>
          <w:sz w:val="21"/>
          <w:szCs w:val="21"/>
          <w:lang w:eastAsia="tr-TR"/>
        </w:rPr>
        <w:t> tarafından tespit edilecek tutarda ödeme yapılır. Bu kapsamda istihdam edilecek personelin sayısı, nitelikleri, seçim usul ve esasları, görev yerleri ve süreleri, izinleri, görevlerinin sona erdirilmesi ve verilecek iş sonu tazminatı ile bu fıkranın uygulanmasına ilişkin diğer usul ve esaslar, </w:t>
      </w:r>
      <w:r w:rsidRPr="00CF5837">
        <w:rPr>
          <w:rFonts w:ascii="Arial" w:eastAsia="Times New Roman" w:hAnsi="Arial" w:cs="Arial"/>
          <w:color w:val="0000FF"/>
          <w:sz w:val="21"/>
          <w:szCs w:val="21"/>
          <w:u w:val="single"/>
          <w:lang w:eastAsia="tr-TR"/>
        </w:rPr>
        <w:t>Hazine ve Maliye Bakanlığı</w:t>
      </w:r>
      <w:r w:rsidRPr="00CF5837">
        <w:rPr>
          <w:rFonts w:ascii="Arial" w:eastAsia="Times New Roman" w:hAnsi="Arial" w:cs="Arial"/>
          <w:color w:val="000000"/>
          <w:sz w:val="21"/>
          <w:szCs w:val="21"/>
          <w:lang w:eastAsia="tr-TR"/>
        </w:rPr>
        <w:t> ve Bakanlıkça müştereken belirlenir.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ALTINCI BÖLÜM: Sorumluluk ve Yetkiler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33</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36</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YEDİNCİ BÖLÜM: Personele İlişkin Hükümler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Atama</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37</w:t>
      </w:r>
      <w:r w:rsidRPr="00CF5837">
        <w:rPr>
          <w:rFonts w:ascii="Arial" w:eastAsia="Times New Roman" w:hAnsi="Arial" w:cs="Arial"/>
          <w:color w:val="000000"/>
          <w:sz w:val="21"/>
          <w:szCs w:val="21"/>
          <w:lang w:eastAsia="tr-TR"/>
        </w:rPr>
        <w:t> - (1)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(2)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(3) Öğretmenlerin Bakanlıkça belirlenen hizmet bölge veya alanlarında en az üç eğitim öğretim yılı görev yapması esastır. Bunların yer değiştirme suretiyle atamaları her yıl yapılan atama plan ve programları çerçevesinde eğitim öğretim faaliyetlerini etkilemeyecek şekilde sonuçlandırılır. </w:t>
      </w:r>
      <w:r w:rsidRPr="00CF5837">
        <w:rPr>
          <w:rFonts w:ascii="Arial" w:eastAsia="Times New Roman" w:hAnsi="Arial" w:cs="Arial"/>
          <w:b/>
          <w:bCs/>
          <w:color w:val="000000"/>
          <w:sz w:val="18"/>
          <w:szCs w:val="18"/>
          <w:u w:val="single"/>
          <w:bdr w:val="single" w:sz="6" w:space="1" w:color="8809C3" w:frame="1"/>
          <w:shd w:val="clear" w:color="auto" w:fill="F1C5C5"/>
          <w:lang w:eastAsia="tr-TR"/>
        </w:rPr>
        <w:t xml:space="preserve">(İptal cümle: Anayasa Mahkemesi 06.02.2013 tarih ve E. 2011/123, K. </w:t>
      </w:r>
      <w:r w:rsidRPr="00CF5837">
        <w:rPr>
          <w:rFonts w:ascii="Arial" w:eastAsia="Times New Roman" w:hAnsi="Arial" w:cs="Arial"/>
          <w:b/>
          <w:bCs/>
          <w:color w:val="000000"/>
          <w:sz w:val="18"/>
          <w:szCs w:val="18"/>
          <w:u w:val="single"/>
          <w:bdr w:val="single" w:sz="6" w:space="1" w:color="8809C3" w:frame="1"/>
          <w:shd w:val="clear" w:color="auto" w:fill="F1C5C5"/>
          <w:lang w:eastAsia="tr-TR"/>
        </w:rPr>
        <w:lastRenderedPageBreak/>
        <w:t>2013/26)</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CF5837">
        <w:rPr>
          <w:rFonts w:ascii="Arial" w:eastAsia="Times New Roman" w:hAnsi="Arial" w:cs="Arial"/>
          <w:color w:val="000000"/>
          <w:sz w:val="21"/>
          <w:szCs w:val="21"/>
          <w:lang w:eastAsia="tr-TR"/>
        </w:rPr>
        <w:t> </w:t>
      </w:r>
      <w:r w:rsidRPr="00CF5837">
        <w:rPr>
          <w:rFonts w:ascii="Arial" w:eastAsia="Times New Roman" w:hAnsi="Arial" w:cs="Arial"/>
          <w:b/>
          <w:bCs/>
          <w:color w:val="000000"/>
          <w:sz w:val="18"/>
          <w:szCs w:val="18"/>
          <w:u w:val="single"/>
          <w:bdr w:val="single" w:sz="6" w:space="1" w:color="8496B0" w:frame="1"/>
          <w:shd w:val="clear" w:color="auto" w:fill="D5DCE4"/>
          <w:lang w:eastAsia="tr-TR"/>
        </w:rPr>
        <w:t>(Yeniden düzenlenen cümle: 01.03.2014 - 6528 S.K/Madde 22)</w:t>
      </w:r>
      <w:r w:rsidRPr="00CF5837">
        <w:rPr>
          <w:rFonts w:ascii="Arial" w:eastAsia="Times New Roman" w:hAnsi="Arial" w:cs="Arial"/>
          <w:color w:val="000000"/>
          <w:sz w:val="21"/>
          <w:szCs w:val="21"/>
          <w:lang w:eastAsia="tr-TR"/>
        </w:rPr>
        <w:t> Bakanlıkça belirlenen özür gruplarına bağlı yer değiştirmeler ise yarıyıl ve/veya yaz tatillerinde yapılır.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(4) Öğretmenlerin yer değiştirme suretiyle atamalarında uyulacak temel ilkeler, özür grupları, hizmet bölgeleri ve alanları, hizmet puanı ve diğer hususlara ilişkin usul ve esaslar yönetmelikle belirlenir.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xml:space="preserve">(5) </w:t>
      </w:r>
      <w:proofErr w:type="spellStart"/>
      <w:r w:rsidRPr="00CF5837">
        <w:rPr>
          <w:rFonts w:ascii="Arial" w:eastAsia="Times New Roman" w:hAnsi="Arial" w:cs="Arial"/>
          <w:color w:val="000000"/>
          <w:sz w:val="21"/>
          <w:szCs w:val="21"/>
          <w:lang w:eastAsia="tr-TR"/>
        </w:rPr>
        <w:t>Özüre</w:t>
      </w:r>
      <w:proofErr w:type="spellEnd"/>
      <w:r w:rsidRPr="00CF5837">
        <w:rPr>
          <w:rFonts w:ascii="Arial" w:eastAsia="Times New Roman" w:hAnsi="Arial" w:cs="Arial"/>
          <w:color w:val="000000"/>
          <w:sz w:val="21"/>
          <w:szCs w:val="21"/>
          <w:lang w:eastAsia="tr-TR"/>
        </w:rPr>
        <w:t xml:space="preserve"> dayalı yer değiştirme istekleri hizmet puanı sıralamasındaki yetersizlik sonucu yerine getirilemeyenlere, </w:t>
      </w:r>
      <w:r w:rsidRPr="00CF5837">
        <w:rPr>
          <w:rFonts w:ascii="Arial" w:eastAsia="Times New Roman" w:hAnsi="Arial" w:cs="Arial"/>
          <w:b/>
          <w:bCs/>
          <w:color w:val="3E2121"/>
          <w:sz w:val="21"/>
          <w:szCs w:val="21"/>
          <w:u w:val="single"/>
          <w:lang w:eastAsia="tr-TR"/>
        </w:rPr>
        <w:t>657</w:t>
      </w:r>
      <w:r w:rsidRPr="00CF5837">
        <w:rPr>
          <w:rFonts w:ascii="Arial" w:eastAsia="Times New Roman" w:hAnsi="Arial" w:cs="Arial"/>
          <w:color w:val="000000"/>
          <w:sz w:val="21"/>
          <w:szCs w:val="21"/>
          <w:lang w:eastAsia="tr-TR"/>
        </w:rPr>
        <w:t> sayılı Devlet Memurları Kanununun </w:t>
      </w:r>
      <w:r w:rsidRPr="00CF5837">
        <w:rPr>
          <w:rFonts w:ascii="Arial" w:eastAsia="Times New Roman" w:hAnsi="Arial" w:cs="Arial"/>
          <w:b/>
          <w:bCs/>
          <w:color w:val="4B3333"/>
          <w:sz w:val="21"/>
          <w:szCs w:val="21"/>
          <w:u w:val="single"/>
          <w:lang w:eastAsia="tr-TR"/>
        </w:rPr>
        <w:t>72</w:t>
      </w:r>
      <w:r w:rsidRPr="00CF5837">
        <w:rPr>
          <w:rFonts w:ascii="Arial" w:eastAsia="Times New Roman" w:hAnsi="Arial" w:cs="Arial"/>
          <w:color w:val="000000"/>
          <w:sz w:val="21"/>
          <w:szCs w:val="21"/>
          <w:lang w:eastAsia="tr-TR"/>
        </w:rPr>
        <w:t> </w:t>
      </w:r>
      <w:proofErr w:type="spellStart"/>
      <w:r w:rsidRPr="00CF5837">
        <w:rPr>
          <w:rFonts w:ascii="Arial" w:eastAsia="Times New Roman" w:hAnsi="Arial" w:cs="Arial"/>
          <w:color w:val="000000"/>
          <w:sz w:val="21"/>
          <w:szCs w:val="21"/>
          <w:lang w:eastAsia="tr-TR"/>
        </w:rPr>
        <w:t>nci</w:t>
      </w:r>
      <w:proofErr w:type="spellEnd"/>
      <w:r w:rsidRPr="00CF5837">
        <w:rPr>
          <w:rFonts w:ascii="Arial" w:eastAsia="Times New Roman" w:hAnsi="Arial" w:cs="Arial"/>
          <w:color w:val="000000"/>
          <w:sz w:val="21"/>
          <w:szCs w:val="21"/>
          <w:lang w:eastAsia="tr-TR"/>
        </w:rPr>
        <w:t xml:space="preserve"> maddesi kapsamına girenlerin hakları saklı kalmak kaydıyla, istekleri halinde istekte bulundukları yere atanmaya hak kazanıncaya kadar, aylıksız izin verilebilir. Bu şekilde aylıksız izin verilen öğretmenler, bağlı bulundukları il milli eğitim müdürlüklerine bu amaçla tahsis edilmiş bulunan boş öğretmen kadrolarına aylıksız izinli olmak şartıyla atanır. Bunların atandıkları bu kadrolar aylıksız izin süresiyle sınırlı olarak saklı tutulur. Ancak, aylıksız izne ayrılan öğretmenler, üçüncü </w:t>
      </w:r>
      <w:proofErr w:type="gramStart"/>
      <w:r w:rsidRPr="00CF5837">
        <w:rPr>
          <w:rFonts w:ascii="Arial" w:eastAsia="Times New Roman" w:hAnsi="Arial" w:cs="Arial"/>
          <w:color w:val="000000"/>
          <w:sz w:val="21"/>
          <w:szCs w:val="21"/>
          <w:lang w:eastAsia="tr-TR"/>
        </w:rPr>
        <w:t>yıl sonuna</w:t>
      </w:r>
      <w:proofErr w:type="gramEnd"/>
      <w:r w:rsidRPr="00CF5837">
        <w:rPr>
          <w:rFonts w:ascii="Arial" w:eastAsia="Times New Roman" w:hAnsi="Arial" w:cs="Arial"/>
          <w:color w:val="000000"/>
          <w:sz w:val="21"/>
          <w:szCs w:val="21"/>
          <w:lang w:eastAsia="tr-TR"/>
        </w:rPr>
        <w:t xml:space="preserve"> kadar istedikleri yere atamalarının yapılamaması halinde durumlarına uygun boş öğretmen kadrolarına öncelikle atanırlar.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(6) Öğretmenlerin atamaları Bakanlıkça il/ilçe emrine veya doğrudan eğitim kurumuna yapılır. Bakanlıkça il/ilçe emrine atama yapılması halinde, öğretmenlerin atandıkları ildeki görev yerleri, hizmet puanları ve yeterlikleri dikkate alınarak il milli eğitim müdürünün teklifine göre valilerce belirlenir.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(7) </w:t>
      </w:r>
      <w:r w:rsidRPr="00CF5837">
        <w:rPr>
          <w:rFonts w:ascii="Arial" w:eastAsia="Times New Roman" w:hAnsi="Arial" w:cs="Arial"/>
          <w:b/>
          <w:bCs/>
          <w:color w:val="000000"/>
          <w:sz w:val="18"/>
          <w:szCs w:val="18"/>
          <w:u w:val="single"/>
          <w:bdr w:val="single" w:sz="6" w:space="1" w:color="8496B0" w:frame="1"/>
          <w:shd w:val="clear" w:color="auto" w:fill="D5DCE4"/>
          <w:lang w:eastAsia="tr-TR"/>
        </w:rPr>
        <w:t>(Değişik fıkra: 01.03.2014 - 6528 S.K/Madde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CF5837">
        <w:rPr>
          <w:rFonts w:ascii="Arial" w:eastAsia="Times New Roman" w:hAnsi="Arial" w:cs="Arial"/>
          <w:color w:val="000000"/>
          <w:sz w:val="21"/>
          <w:szCs w:val="21"/>
          <w:lang w:eastAsia="tr-TR"/>
        </w:rPr>
        <w:t> İl Milli Eğitim Müdürü, İl Milli Eğitim Müdür Yardımcısı, İlçe Milli Eğitim Müdürü, İl ve İlçe Milli Eğitim Şube Müdürü, Maarif Müfettişi, Okul ve Kurum Müdürü, Müdür Başyardımcısı ve Müdür Yardımcısı olarak görev yapanların hizmet sürelerine ve/veya isteğe bağlı yer değiştirmelerine ilişkin usul ve esaslar yönetmelikle belirlenir.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(8) </w:t>
      </w:r>
      <w:r w:rsidRPr="00CF5837">
        <w:rPr>
          <w:rFonts w:ascii="Arial" w:eastAsia="Times New Roman" w:hAnsi="Arial" w:cs="Arial"/>
          <w:b/>
          <w:bCs/>
          <w:color w:val="000000"/>
          <w:sz w:val="18"/>
          <w:szCs w:val="18"/>
          <w:u w:val="single"/>
          <w:bdr w:val="single" w:sz="6" w:space="1" w:color="8496B0" w:frame="1"/>
          <w:shd w:val="clear" w:color="auto" w:fill="D5DCE4"/>
          <w:lang w:eastAsia="tr-TR"/>
        </w:rPr>
        <w:t>(Değişik fıkra: 01.03.2014 - 6528 S.K/Madde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r w:rsidRPr="00CF5837">
        <w:rPr>
          <w:rFonts w:ascii="Arial" w:eastAsia="Times New Roman" w:hAnsi="Arial" w:cs="Arial"/>
          <w:color w:val="000000"/>
          <w:sz w:val="21"/>
          <w:szCs w:val="21"/>
          <w:lang w:eastAsia="tr-TR"/>
        </w:rPr>
        <w:t> Okul ve Kurum Müdürleri, İl Milli Eğitim Müdürünün teklifi üzerine, Müdür Başyardımcısı ve Yardımcıları ise Okul veya Kurum Müdürünün inhası ve İl Milli Eğitim Müdürünün teklifi üzerine Vali tarafından dört yıllığına görevlendirilir. 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(9) </w:t>
      </w:r>
      <w:r w:rsidRPr="00CF5837">
        <w:rPr>
          <w:rFonts w:ascii="Arial" w:eastAsia="Times New Roman" w:hAnsi="Arial" w:cs="Arial"/>
          <w:b/>
          <w:bCs/>
          <w:color w:val="000000"/>
          <w:sz w:val="18"/>
          <w:szCs w:val="18"/>
          <w:u w:val="single"/>
          <w:bdr w:val="single" w:sz="6" w:space="1" w:color="8496B0" w:frame="1"/>
          <w:shd w:val="clear" w:color="auto" w:fill="D5DCE4"/>
          <w:lang w:eastAsia="tr-TR"/>
        </w:rPr>
        <w:t>(Ek fıkra: 01.03.2014 - 6528 S.K/Madde 22)</w:t>
      </w:r>
      <w:r w:rsidRPr="00CF5837">
        <w:rPr>
          <w:rFonts w:ascii="Arial" w:eastAsia="Times New Roman" w:hAnsi="Arial" w:cs="Arial"/>
          <w:color w:val="000000"/>
          <w:sz w:val="21"/>
          <w:szCs w:val="21"/>
          <w:lang w:eastAsia="tr-TR"/>
        </w:rPr>
        <w:t> Yurt içi veya yurt dışında, yerli veya yabancı kurum ve kuruluşlarla veya başka ülkelerle işbirliği anlaşması çerçevesinde kurulan ve ulusal veya uluslararası proje yürüten okul ve kurumlar, Bakan onayı ile proje okulu olarak seçilen ve belirli eğitim reformu ve programları uygulanan okul ve kurumlar ile Bakan onayıyla doğrudan Bakanlık merkez teşkilatına bağlanan kurumlara yapılacak öğretmen atamaları ve yönetici görevlendirmeleri Bakan tarafından yapılır. </w:t>
      </w:r>
      <w:proofErr w:type="gramEnd"/>
      <w:r w:rsidRPr="00CF5837">
        <w:rPr>
          <w:rFonts w:ascii="Arial" w:eastAsia="Times New Roman" w:hAnsi="Arial" w:cs="Arial"/>
          <w:b/>
          <w:bCs/>
          <w:color w:val="000000"/>
          <w:sz w:val="18"/>
          <w:szCs w:val="18"/>
          <w:u w:val="single"/>
          <w:bdr w:val="single" w:sz="6" w:space="1" w:color="8496B0" w:frame="1"/>
          <w:shd w:val="clear" w:color="auto" w:fill="D5DCE4"/>
          <w:lang w:eastAsia="tr-TR"/>
        </w:rPr>
        <w:t>(Ek cümle: 02.12.2016 - 6764 S.K/Madde 8)</w:t>
      </w:r>
      <w:r w:rsidRPr="00CF5837">
        <w:rPr>
          <w:rFonts w:ascii="Arial" w:eastAsia="Times New Roman" w:hAnsi="Arial" w:cs="Arial"/>
          <w:color w:val="000000"/>
          <w:sz w:val="21"/>
          <w:szCs w:val="21"/>
          <w:lang w:eastAsia="tr-TR"/>
        </w:rPr>
        <w:t> </w:t>
      </w:r>
      <w:r w:rsidRPr="00CF5837">
        <w:rPr>
          <w:rFonts w:ascii="Arial" w:eastAsia="Times New Roman" w:hAnsi="Arial" w:cs="Arial"/>
          <w:b/>
          <w:bCs/>
          <w:color w:val="3E2121"/>
          <w:sz w:val="21"/>
          <w:szCs w:val="21"/>
          <w:u w:val="single"/>
          <w:lang w:eastAsia="tr-TR"/>
        </w:rPr>
        <w:t>2547</w:t>
      </w:r>
      <w:r w:rsidRPr="00CF5837">
        <w:rPr>
          <w:rFonts w:ascii="Arial" w:eastAsia="Times New Roman" w:hAnsi="Arial" w:cs="Arial"/>
          <w:color w:val="000000"/>
          <w:sz w:val="21"/>
          <w:szCs w:val="21"/>
          <w:lang w:eastAsia="tr-TR"/>
        </w:rPr>
        <w:t> sayılı Yükseköğretim Kanununun </w:t>
      </w:r>
      <w:r w:rsidRPr="00CF5837">
        <w:rPr>
          <w:rFonts w:ascii="Arial" w:eastAsia="Times New Roman" w:hAnsi="Arial" w:cs="Arial"/>
          <w:b/>
          <w:bCs/>
          <w:color w:val="4B3333"/>
          <w:sz w:val="21"/>
          <w:szCs w:val="21"/>
          <w:u w:val="single"/>
          <w:lang w:eastAsia="tr-TR"/>
        </w:rPr>
        <w:t>38</w:t>
      </w:r>
      <w:r w:rsidRPr="00CF5837">
        <w:rPr>
          <w:rFonts w:ascii="Arial" w:eastAsia="Times New Roman" w:hAnsi="Arial" w:cs="Arial"/>
          <w:color w:val="000000"/>
          <w:sz w:val="21"/>
          <w:szCs w:val="21"/>
          <w:lang w:eastAsia="tr-TR"/>
        </w:rPr>
        <w:t> inci maddesi kapsamında üniversitelerde görev yapan öğretim elemanlarına bu okullarda okul müdürlüğü görevi verilebilir.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(10) </w:t>
      </w:r>
      <w:r w:rsidRPr="00CF5837">
        <w:rPr>
          <w:rFonts w:ascii="Arial" w:eastAsia="Times New Roman" w:hAnsi="Arial" w:cs="Arial"/>
          <w:b/>
          <w:bCs/>
          <w:color w:val="000000"/>
          <w:sz w:val="18"/>
          <w:szCs w:val="18"/>
          <w:u w:val="single"/>
          <w:bdr w:val="single" w:sz="6" w:space="1" w:color="8496B0" w:frame="1"/>
          <w:shd w:val="clear" w:color="auto" w:fill="D5DCE4"/>
          <w:lang w:eastAsia="tr-TR"/>
        </w:rPr>
        <w:t>(Ek fıkra: 01.03.2014 - 6528 S.K/Madde 22)</w:t>
      </w:r>
      <w:r w:rsidRPr="00CF5837">
        <w:rPr>
          <w:rFonts w:ascii="Arial" w:eastAsia="Times New Roman" w:hAnsi="Arial" w:cs="Arial"/>
          <w:color w:val="000000"/>
          <w:sz w:val="21"/>
          <w:szCs w:val="21"/>
          <w:lang w:eastAsia="tr-TR"/>
        </w:rPr>
        <w:t> Öğretim üyeleri ile Bakanlıkta görev yapmakta olan öğretmenlerin dokuzuncu fıkra kapsamındaki kurumlara atanma ve görevlendirilmelerinde bu Kanun Hükmünde Kararname, </w:t>
      </w:r>
      <w:r w:rsidRPr="00CF5837">
        <w:rPr>
          <w:rFonts w:ascii="Arial" w:eastAsia="Times New Roman" w:hAnsi="Arial" w:cs="Arial"/>
          <w:b/>
          <w:bCs/>
          <w:color w:val="3E2121"/>
          <w:sz w:val="21"/>
          <w:szCs w:val="21"/>
          <w:u w:val="single"/>
          <w:lang w:eastAsia="tr-TR"/>
        </w:rPr>
        <w:t>657</w:t>
      </w:r>
      <w:r w:rsidRPr="00CF5837">
        <w:rPr>
          <w:rFonts w:ascii="Arial" w:eastAsia="Times New Roman" w:hAnsi="Arial" w:cs="Arial"/>
          <w:color w:val="000000"/>
          <w:sz w:val="21"/>
          <w:szCs w:val="21"/>
          <w:lang w:eastAsia="tr-TR"/>
        </w:rPr>
        <w:t> sayılı Devlet Memurları Kanunu ve diğer mevzuatın sınavlar ve atanmaya ilişkin hükümleri uygulanmaz. Dokuzuncu fıkra kapsamındaki kurumlara yönetici görevlendirmeleri özlük hakları, atanma ve terfi yönünden kazanılmış hak doğurmaz.</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(11)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lastRenderedPageBreak/>
        <w:t>Madde 38</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39</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40</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Sözleşmeli personel ve ek ödeme</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42</w:t>
      </w:r>
      <w:r w:rsidRPr="00CF5837">
        <w:rPr>
          <w:rFonts w:ascii="Arial" w:eastAsia="Times New Roman" w:hAnsi="Arial" w:cs="Arial"/>
          <w:color w:val="000000"/>
          <w:sz w:val="21"/>
          <w:szCs w:val="21"/>
          <w:lang w:eastAsia="tr-TR"/>
        </w:rPr>
        <w:t> - (1)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27.06.1989 - 375 S.KHK/Ek Madde 12)</w:t>
      </w:r>
      <w:r w:rsidRPr="00CF5837">
        <w:rPr>
          <w:rFonts w:ascii="Arial" w:eastAsia="Times New Roman" w:hAnsi="Arial" w:cs="Arial"/>
          <w:color w:val="000000"/>
          <w:sz w:val="21"/>
          <w:szCs w:val="21"/>
          <w:lang w:eastAsia="tr-TR"/>
        </w:rPr>
        <w:t> </w:t>
      </w:r>
      <w:proofErr w:type="gramStart"/>
      <w:r w:rsidRPr="00CF5837">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(2)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27.06.1989 - 375 S.KHK/Ek Madde 12)</w:t>
      </w:r>
      <w:r w:rsidRPr="00CF5837">
        <w:rPr>
          <w:rFonts w:ascii="Arial" w:eastAsia="Times New Roman" w:hAnsi="Arial" w:cs="Arial"/>
          <w:color w:val="000000"/>
          <w:sz w:val="21"/>
          <w:szCs w:val="21"/>
          <w:lang w:eastAsia="tr-TR"/>
        </w:rPr>
        <w:t> </w:t>
      </w:r>
      <w:proofErr w:type="gramStart"/>
      <w:r w:rsidRPr="00CF5837">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(3)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27.06.1989 - 375 S.KHK/Ek Madde 12)</w:t>
      </w:r>
      <w:r w:rsidRPr="00CF5837">
        <w:rPr>
          <w:rFonts w:ascii="Arial" w:eastAsia="Times New Roman" w:hAnsi="Arial" w:cs="Arial"/>
          <w:color w:val="000000"/>
          <w:sz w:val="21"/>
          <w:szCs w:val="21"/>
          <w:lang w:eastAsia="tr-TR"/>
        </w:rPr>
        <w:t> </w:t>
      </w:r>
      <w:proofErr w:type="gramStart"/>
      <w:r w:rsidRPr="00CF5837">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(4)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27.06.1989 - 375 S.KHK/Ek Madde 12)</w:t>
      </w:r>
      <w:r w:rsidRPr="00CF5837">
        <w:rPr>
          <w:rFonts w:ascii="Arial" w:eastAsia="Times New Roman" w:hAnsi="Arial" w:cs="Arial"/>
          <w:color w:val="000000"/>
          <w:sz w:val="21"/>
          <w:szCs w:val="21"/>
          <w:lang w:eastAsia="tr-TR"/>
        </w:rPr>
        <w:t> </w:t>
      </w:r>
      <w:proofErr w:type="gramStart"/>
      <w:r w:rsidRPr="00CF5837">
        <w:rPr>
          <w:rFonts w:ascii="Arial" w:eastAsia="Times New Roman" w:hAnsi="Arial" w:cs="Arial"/>
          <w:b/>
          <w:bCs/>
          <w:color w:val="000000"/>
          <w:sz w:val="17"/>
          <w:szCs w:val="17"/>
          <w:u w:val="single"/>
          <w:bdr w:val="single" w:sz="6" w:space="1" w:color="2E74B5" w:frame="1"/>
          <w:shd w:val="clear" w:color="auto" w:fill="BDD6EE"/>
          <w:lang w:eastAsia="tr-TR"/>
        </w:rPr>
        <w:t>YÜRÜRLÜK</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roofErr w:type="gramEnd"/>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SEKİZİNCİ BÖLÜM: Çeşitli ve Son Hükümler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Özel eğitim giderleri</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43</w:t>
      </w:r>
      <w:r w:rsidRPr="00CF5837">
        <w:rPr>
          <w:rFonts w:ascii="Arial" w:eastAsia="Times New Roman" w:hAnsi="Arial" w:cs="Arial"/>
          <w:color w:val="000000"/>
          <w:sz w:val="21"/>
          <w:szCs w:val="21"/>
          <w:lang w:eastAsia="tr-TR"/>
        </w:rPr>
        <w:t> - (1) </w:t>
      </w:r>
      <w:r w:rsidRPr="00CF5837">
        <w:rPr>
          <w:rFonts w:ascii="Arial" w:eastAsia="Times New Roman" w:hAnsi="Arial" w:cs="Arial"/>
          <w:color w:val="0000FF"/>
          <w:sz w:val="21"/>
          <w:szCs w:val="21"/>
          <w:u w:val="single"/>
          <w:lang w:eastAsia="tr-TR"/>
        </w:rPr>
        <w:t>Engelliler için</w:t>
      </w:r>
      <w:r w:rsidRPr="00CF5837">
        <w:rPr>
          <w:rFonts w:ascii="Arial" w:eastAsia="Times New Roman" w:hAnsi="Arial" w:cs="Arial"/>
          <w:color w:val="000000"/>
          <w:sz w:val="21"/>
          <w:szCs w:val="21"/>
          <w:lang w:eastAsia="tr-TR"/>
        </w:rPr>
        <w:t> sağlık kurulu raporu düzenlemeye yetkili sağlık kurum veya kuruluşlarınca verilen </w:t>
      </w:r>
      <w:r w:rsidRPr="00CF5837">
        <w:rPr>
          <w:rFonts w:ascii="Arial" w:eastAsia="Times New Roman" w:hAnsi="Arial" w:cs="Arial"/>
          <w:color w:val="0000FF"/>
          <w:sz w:val="21"/>
          <w:szCs w:val="21"/>
          <w:u w:val="single"/>
          <w:lang w:eastAsia="tr-TR"/>
        </w:rPr>
        <w:t>Erişkinler İçin Engellilik Sağlık Kurulu Raporuyla asgari %20 oranında engelli olduğu, 18 yaş altı çocukların Çocuklar İçin Özel Gereksinim Raporu ile özel gereksinimi olduğu</w:t>
      </w:r>
      <w:r w:rsidRPr="00CF5837">
        <w:rPr>
          <w:rFonts w:ascii="Arial" w:eastAsia="Times New Roman" w:hAnsi="Arial" w:cs="Arial"/>
          <w:color w:val="000000"/>
          <w:sz w:val="21"/>
          <w:szCs w:val="21"/>
          <w:lang w:eastAsia="tr-TR"/>
        </w:rPr>
        <w:t> tespit edilen ve özel eğitim değerlendirme kurulları tarafından da eğitsel değerlendirme ve tanılamaları yapılarak </w:t>
      </w:r>
      <w:r w:rsidRPr="00CF5837">
        <w:rPr>
          <w:rFonts w:ascii="Arial" w:eastAsia="Times New Roman" w:hAnsi="Arial" w:cs="Arial"/>
          <w:b/>
          <w:bCs/>
          <w:color w:val="3E2121"/>
          <w:sz w:val="21"/>
          <w:szCs w:val="21"/>
          <w:u w:val="single"/>
          <w:lang w:eastAsia="tr-TR"/>
        </w:rPr>
        <w:t>5580</w:t>
      </w:r>
      <w:r w:rsidRPr="00CF5837">
        <w:rPr>
          <w:rFonts w:ascii="Arial" w:eastAsia="Times New Roman" w:hAnsi="Arial" w:cs="Arial"/>
          <w:color w:val="000000"/>
          <w:sz w:val="21"/>
          <w:szCs w:val="21"/>
          <w:lang w:eastAsia="tr-TR"/>
        </w:rPr>
        <w:t xml:space="preserve"> sayılı Özel Öğretim Kurumları Kanunu kapsamında açılan özel eğitim okulları ile özel eğitim ve </w:t>
      </w:r>
      <w:proofErr w:type="gramStart"/>
      <w:r w:rsidRPr="00CF5837">
        <w:rPr>
          <w:rFonts w:ascii="Arial" w:eastAsia="Times New Roman" w:hAnsi="Arial" w:cs="Arial"/>
          <w:color w:val="000000"/>
          <w:sz w:val="21"/>
          <w:szCs w:val="21"/>
          <w:lang w:eastAsia="tr-TR"/>
        </w:rPr>
        <w:t>rehabilitasyon</w:t>
      </w:r>
      <w:proofErr w:type="gramEnd"/>
      <w:r w:rsidRPr="00CF5837">
        <w:rPr>
          <w:rFonts w:ascii="Arial" w:eastAsia="Times New Roman" w:hAnsi="Arial" w:cs="Arial"/>
          <w:color w:val="000000"/>
          <w:sz w:val="21"/>
          <w:szCs w:val="21"/>
          <w:lang w:eastAsia="tr-TR"/>
        </w:rPr>
        <w:t xml:space="preserve"> merkezlerinde verilen destek eğitimini almaları uygun görülen görme, işitme, </w:t>
      </w:r>
      <w:r w:rsidRPr="00CF5837">
        <w:rPr>
          <w:rFonts w:ascii="Arial" w:eastAsia="Times New Roman" w:hAnsi="Arial" w:cs="Arial"/>
          <w:color w:val="0000FF"/>
          <w:sz w:val="21"/>
          <w:szCs w:val="21"/>
          <w:u w:val="single"/>
          <w:lang w:eastAsia="tr-TR"/>
        </w:rPr>
        <w:t>zihinsel, bedensel yetersizliği olan bireyler ile dil ve konuşma, özel öğrenme güçlüğü, otizm spektrum bozukluğu olan bireylerden ilgili destek eğitim programında belirtilen yaşlardaki Türkiye Cumhuriyeti vatandaşı</w:t>
      </w:r>
      <w:r w:rsidRPr="00CF5837">
        <w:rPr>
          <w:rFonts w:ascii="Arial" w:eastAsia="Times New Roman" w:hAnsi="Arial" w:cs="Arial"/>
          <w:color w:val="000000"/>
          <w:sz w:val="21"/>
          <w:szCs w:val="21"/>
          <w:lang w:eastAsia="tr-TR"/>
        </w:rPr>
        <w:t> bireylerin eğitim giderlerinin her yıl </w:t>
      </w:r>
      <w:r w:rsidRPr="00CF5837">
        <w:rPr>
          <w:rFonts w:ascii="Arial" w:eastAsia="Times New Roman" w:hAnsi="Arial" w:cs="Arial"/>
          <w:color w:val="0000FF"/>
          <w:sz w:val="21"/>
          <w:szCs w:val="21"/>
          <w:u w:val="single"/>
          <w:lang w:eastAsia="tr-TR"/>
        </w:rPr>
        <w:t>Hazine ve Maliye Bakanlığınca</w:t>
      </w:r>
      <w:r w:rsidRPr="00CF5837">
        <w:rPr>
          <w:rFonts w:ascii="Arial" w:eastAsia="Times New Roman" w:hAnsi="Arial" w:cs="Arial"/>
          <w:color w:val="000000"/>
          <w:sz w:val="21"/>
          <w:szCs w:val="21"/>
          <w:lang w:eastAsia="tr-TR"/>
        </w:rPr>
        <w:t> belirlenen tutarı, Bakanlık bütçesine bu amaçla konulan ödenekten karşılanır. Bu </w:t>
      </w:r>
      <w:r w:rsidRPr="00CF5837">
        <w:rPr>
          <w:rFonts w:ascii="Arial" w:eastAsia="Times New Roman" w:hAnsi="Arial" w:cs="Arial"/>
          <w:color w:val="0000FF"/>
          <w:sz w:val="21"/>
          <w:szCs w:val="21"/>
          <w:u w:val="single"/>
          <w:lang w:eastAsia="tr-TR"/>
        </w:rPr>
        <w:t>engelli</w:t>
      </w:r>
      <w:r w:rsidRPr="00CF5837">
        <w:rPr>
          <w:rFonts w:ascii="Arial" w:eastAsia="Times New Roman" w:hAnsi="Arial" w:cs="Arial"/>
          <w:color w:val="000000"/>
          <w:sz w:val="21"/>
          <w:szCs w:val="21"/>
          <w:lang w:eastAsia="tr-TR"/>
        </w:rPr>
        <w:t> bireylerin </w:t>
      </w:r>
      <w:r w:rsidRPr="00CF5837">
        <w:rPr>
          <w:rFonts w:ascii="Arial" w:eastAsia="Times New Roman" w:hAnsi="Arial" w:cs="Arial"/>
          <w:color w:val="0000FF"/>
          <w:sz w:val="21"/>
          <w:szCs w:val="21"/>
          <w:u w:val="single"/>
          <w:lang w:eastAsia="tr-TR"/>
        </w:rPr>
        <w:t>engel grupları</w:t>
      </w:r>
      <w:r w:rsidRPr="00CF5837">
        <w:rPr>
          <w:rFonts w:ascii="Arial" w:eastAsia="Times New Roman" w:hAnsi="Arial" w:cs="Arial"/>
          <w:color w:val="000000"/>
          <w:sz w:val="21"/>
          <w:szCs w:val="21"/>
          <w:lang w:eastAsia="tr-TR"/>
        </w:rPr>
        <w:t> ve dereceleri ile </w:t>
      </w:r>
      <w:r w:rsidRPr="00CF5837">
        <w:rPr>
          <w:rFonts w:ascii="Arial" w:eastAsia="Times New Roman" w:hAnsi="Arial" w:cs="Arial"/>
          <w:color w:val="0000FF"/>
          <w:sz w:val="21"/>
          <w:szCs w:val="21"/>
          <w:u w:val="single"/>
          <w:lang w:eastAsia="tr-TR"/>
        </w:rPr>
        <w:t>engelinin niteliğine</w:t>
      </w:r>
      <w:r w:rsidRPr="00CF5837">
        <w:rPr>
          <w:rFonts w:ascii="Arial" w:eastAsia="Times New Roman" w:hAnsi="Arial" w:cs="Arial"/>
          <w:color w:val="000000"/>
          <w:sz w:val="21"/>
          <w:szCs w:val="21"/>
          <w:lang w:eastAsia="tr-TR"/>
        </w:rPr>
        <w:t> göre eğitim programlarının kapsamı ve eğitim süreleri, </w:t>
      </w:r>
      <w:r w:rsidRPr="00CF5837">
        <w:rPr>
          <w:rFonts w:ascii="Arial" w:eastAsia="Times New Roman" w:hAnsi="Arial" w:cs="Arial"/>
          <w:color w:val="0000FF"/>
          <w:sz w:val="21"/>
          <w:szCs w:val="21"/>
          <w:u w:val="single"/>
          <w:lang w:eastAsia="tr-TR"/>
        </w:rPr>
        <w:t>Aile, Çalışma ve Sosyal Hizmetler</w:t>
      </w:r>
      <w:r w:rsidRPr="00CF5837">
        <w:rPr>
          <w:rFonts w:ascii="Arial" w:eastAsia="Times New Roman" w:hAnsi="Arial" w:cs="Arial"/>
          <w:color w:val="000000"/>
          <w:sz w:val="21"/>
          <w:szCs w:val="21"/>
          <w:lang w:eastAsia="tr-TR"/>
        </w:rPr>
        <w:t> Bakanlığının görüşü alınmak suretiyle yönetmelikle belirlenir.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xml:space="preserve">(2) Birinci fıkrada belirtilen eğitim hizmetini sunan veya yararlananların gerçek dışı beyanda bulunmak suretiyle fazladan ödemeye sebebiyet vermeleri durumunda bu tutarlar, iki katı ve kanuni faiziyle birlikte ilgililerden </w:t>
      </w:r>
      <w:proofErr w:type="spellStart"/>
      <w:r w:rsidRPr="00CF5837">
        <w:rPr>
          <w:rFonts w:ascii="Arial" w:eastAsia="Times New Roman" w:hAnsi="Arial" w:cs="Arial"/>
          <w:color w:val="000000"/>
          <w:sz w:val="21"/>
          <w:szCs w:val="21"/>
          <w:lang w:eastAsia="tr-TR"/>
        </w:rPr>
        <w:t>müteselsilen</w:t>
      </w:r>
      <w:proofErr w:type="spellEnd"/>
      <w:r w:rsidRPr="00CF5837">
        <w:rPr>
          <w:rFonts w:ascii="Arial" w:eastAsia="Times New Roman" w:hAnsi="Arial" w:cs="Arial"/>
          <w:color w:val="000000"/>
          <w:sz w:val="21"/>
          <w:szCs w:val="21"/>
          <w:lang w:eastAsia="tr-TR"/>
        </w:rPr>
        <w:t xml:space="preserve"> tahsil edilir. Bu fiillerin özel eğitim okulları ile özel eğitim ve </w:t>
      </w:r>
      <w:proofErr w:type="gramStart"/>
      <w:r w:rsidRPr="00CF5837">
        <w:rPr>
          <w:rFonts w:ascii="Arial" w:eastAsia="Times New Roman" w:hAnsi="Arial" w:cs="Arial"/>
          <w:color w:val="000000"/>
          <w:sz w:val="21"/>
          <w:szCs w:val="21"/>
          <w:lang w:eastAsia="tr-TR"/>
        </w:rPr>
        <w:t>rehabilitasyon</w:t>
      </w:r>
      <w:proofErr w:type="gramEnd"/>
      <w:r w:rsidRPr="00CF5837">
        <w:rPr>
          <w:rFonts w:ascii="Arial" w:eastAsia="Times New Roman" w:hAnsi="Arial" w:cs="Arial"/>
          <w:color w:val="000000"/>
          <w:sz w:val="21"/>
          <w:szCs w:val="21"/>
          <w:lang w:eastAsia="tr-TR"/>
        </w:rPr>
        <w:t xml:space="preserve"> merkezleri tarafından tekrarı halinde, ayrıca kurum açma izinleri iptal edilir.</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(3) </w:t>
      </w:r>
      <w:r w:rsidRPr="00CF5837">
        <w:rPr>
          <w:rFonts w:ascii="Arial" w:eastAsia="Times New Roman" w:hAnsi="Arial" w:cs="Arial"/>
          <w:b/>
          <w:bCs/>
          <w:color w:val="000000"/>
          <w:sz w:val="18"/>
          <w:szCs w:val="18"/>
          <w:u w:val="single"/>
          <w:bdr w:val="single" w:sz="6" w:space="1" w:color="8496B0" w:frame="1"/>
          <w:shd w:val="clear" w:color="auto" w:fill="D5DCE4"/>
          <w:lang w:eastAsia="tr-TR"/>
        </w:rPr>
        <w:t>(Ek fıkra: 02.12.2016 - 6764 S.K/Madde 10)</w:t>
      </w:r>
      <w:r w:rsidRPr="00CF5837">
        <w:rPr>
          <w:rFonts w:ascii="Arial" w:eastAsia="Times New Roman" w:hAnsi="Arial" w:cs="Arial"/>
          <w:color w:val="000000"/>
          <w:sz w:val="21"/>
          <w:szCs w:val="21"/>
          <w:lang w:eastAsia="tr-TR"/>
        </w:rPr>
        <w:t xml:space="preserve"> Engelli bireylerin özel eğitim ve </w:t>
      </w:r>
      <w:proofErr w:type="gramStart"/>
      <w:r w:rsidRPr="00CF5837">
        <w:rPr>
          <w:rFonts w:ascii="Arial" w:eastAsia="Times New Roman" w:hAnsi="Arial" w:cs="Arial"/>
          <w:color w:val="000000"/>
          <w:sz w:val="21"/>
          <w:szCs w:val="21"/>
          <w:lang w:eastAsia="tr-TR"/>
        </w:rPr>
        <w:t>rehabilitasyon</w:t>
      </w:r>
      <w:proofErr w:type="gramEnd"/>
      <w:r w:rsidRPr="00CF5837">
        <w:rPr>
          <w:rFonts w:ascii="Arial" w:eastAsia="Times New Roman" w:hAnsi="Arial" w:cs="Arial"/>
          <w:color w:val="000000"/>
          <w:sz w:val="21"/>
          <w:szCs w:val="21"/>
          <w:lang w:eastAsia="tr-TR"/>
        </w:rPr>
        <w:t xml:space="preserve"> merkezlerine veya birimlerine kayıt ve kabul işlemleri ile engelli birey ve eğitim personelinin ders devam takibi, </w:t>
      </w:r>
      <w:r w:rsidRPr="00CF5837">
        <w:rPr>
          <w:rFonts w:ascii="Arial" w:eastAsia="Times New Roman" w:hAnsi="Arial" w:cs="Arial"/>
          <w:color w:val="0000FF"/>
          <w:sz w:val="21"/>
          <w:szCs w:val="21"/>
          <w:u w:val="single"/>
          <w:lang w:eastAsia="tr-TR"/>
        </w:rPr>
        <w:t>1/9/2018</w:t>
      </w:r>
      <w:r w:rsidRPr="00CF5837">
        <w:rPr>
          <w:rFonts w:ascii="Arial" w:eastAsia="Times New Roman" w:hAnsi="Arial" w:cs="Arial"/>
          <w:color w:val="000000"/>
          <w:sz w:val="21"/>
          <w:szCs w:val="21"/>
          <w:lang w:eastAsia="tr-TR"/>
        </w:rPr>
        <w:t xml:space="preserve"> tarihinden itibaren </w:t>
      </w:r>
      <w:proofErr w:type="spellStart"/>
      <w:r w:rsidRPr="00CF5837">
        <w:rPr>
          <w:rFonts w:ascii="Arial" w:eastAsia="Times New Roman" w:hAnsi="Arial" w:cs="Arial"/>
          <w:color w:val="000000"/>
          <w:sz w:val="21"/>
          <w:szCs w:val="21"/>
          <w:lang w:eastAsia="tr-TR"/>
        </w:rPr>
        <w:t>biyometrik</w:t>
      </w:r>
      <w:proofErr w:type="spellEnd"/>
      <w:r w:rsidRPr="00CF5837">
        <w:rPr>
          <w:rFonts w:ascii="Arial" w:eastAsia="Times New Roman" w:hAnsi="Arial" w:cs="Arial"/>
          <w:color w:val="000000"/>
          <w:sz w:val="21"/>
          <w:szCs w:val="21"/>
          <w:lang w:eastAsia="tr-TR"/>
        </w:rPr>
        <w:t xml:space="preserve"> kimlik doğrulama sistemi veya kameralı görüntüleme sistemi ile yapılır. Bu yöntemlerle ders devam takibi mümkün olmayan engelli bireylerin ders devam takibi ile kimlik doğrulama sistemi veya kameralı görüntüleme sistemine ilişkin diğer usul ve esaslar yönetmelikle belirlenir.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Telif ve sınav ücretleri ile yurt dışı okul giderleri</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lastRenderedPageBreak/>
        <w:t>Ek Madde 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(Değişik madde: 02.12.2016 - 6764 S.K/Madde 11)</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(1)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(2)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(3) </w:t>
      </w:r>
      <w:r w:rsidRPr="00CF5837">
        <w:rPr>
          <w:rFonts w:ascii="Arial" w:eastAsia="Times New Roman" w:hAnsi="Arial" w:cs="Arial"/>
          <w:b/>
          <w:bCs/>
          <w:color w:val="3E2121"/>
          <w:sz w:val="21"/>
          <w:szCs w:val="21"/>
          <w:u w:val="single"/>
          <w:lang w:eastAsia="tr-TR"/>
        </w:rPr>
        <w:t>1416</w:t>
      </w:r>
      <w:r w:rsidRPr="00CF5837">
        <w:rPr>
          <w:rFonts w:ascii="Arial" w:eastAsia="Times New Roman" w:hAnsi="Arial" w:cs="Arial"/>
          <w:color w:val="000000"/>
          <w:sz w:val="21"/>
          <w:szCs w:val="21"/>
          <w:lang w:eastAsia="tr-TR"/>
        </w:rPr>
        <w:t xml:space="preserve"> sayılı Kanun uyarınca yapılan sınavlar da </w:t>
      </w:r>
      <w:proofErr w:type="gramStart"/>
      <w:r w:rsidRPr="00CF5837">
        <w:rPr>
          <w:rFonts w:ascii="Arial" w:eastAsia="Times New Roman" w:hAnsi="Arial" w:cs="Arial"/>
          <w:color w:val="000000"/>
          <w:sz w:val="21"/>
          <w:szCs w:val="21"/>
          <w:lang w:eastAsia="tr-TR"/>
        </w:rPr>
        <w:t>dahil</w:t>
      </w:r>
      <w:proofErr w:type="gramEnd"/>
      <w:r w:rsidRPr="00CF5837">
        <w:rPr>
          <w:rFonts w:ascii="Arial" w:eastAsia="Times New Roman" w:hAnsi="Arial" w:cs="Arial"/>
          <w:color w:val="000000"/>
          <w:sz w:val="21"/>
          <w:szCs w:val="21"/>
          <w:lang w:eastAsia="tr-TR"/>
        </w:rPr>
        <w:t xml:space="preserve"> olmak üzere Bakanlıkça yapılan merkezi sınavlarda görev yapan bina sınav sorumluları ile sınav koordinatörüne, sınav koordinatör yardımcılarına, bina yöneticilerine, salon başkanlarına, gözetmenlere, sınav güvenliğini sağlayan kolluk kuvvetlerine, soruların hazırlanmasında kapalı dönem çalışanlara ve sınav sürecinde görev alan diğer personele döner sermaye hesabından sınav veya soru ücreti ödenir. Bakanlık merkez teşkilatında kadrolu veya sözleşmeli çalışan personele sınav sorularının hazırlanmasına katkıları sebebiyle ayrıca soru ücreti ödenmez. Memuriyet mahalli dışına sınav görevi için görevlendirilenlere sınav ücreti dışında </w:t>
      </w:r>
      <w:proofErr w:type="gramStart"/>
      <w:r w:rsidRPr="00CF5837">
        <w:rPr>
          <w:rFonts w:ascii="Arial" w:eastAsia="Times New Roman" w:hAnsi="Arial" w:cs="Arial"/>
          <w:color w:val="000000"/>
          <w:sz w:val="21"/>
          <w:szCs w:val="21"/>
          <w:lang w:eastAsia="tr-TR"/>
        </w:rPr>
        <w:t>10/2/1954</w:t>
      </w:r>
      <w:proofErr w:type="gramEnd"/>
      <w:r w:rsidRPr="00CF5837">
        <w:rPr>
          <w:rFonts w:ascii="Arial" w:eastAsia="Times New Roman" w:hAnsi="Arial" w:cs="Arial"/>
          <w:color w:val="000000"/>
          <w:sz w:val="21"/>
          <w:szCs w:val="21"/>
          <w:lang w:eastAsia="tr-TR"/>
        </w:rPr>
        <w:t xml:space="preserve"> tarihli ve </w:t>
      </w:r>
      <w:r w:rsidRPr="00CF5837">
        <w:rPr>
          <w:rFonts w:ascii="Arial" w:eastAsia="Times New Roman" w:hAnsi="Arial" w:cs="Arial"/>
          <w:b/>
          <w:bCs/>
          <w:color w:val="3E2121"/>
          <w:sz w:val="21"/>
          <w:szCs w:val="21"/>
          <w:u w:val="single"/>
          <w:lang w:eastAsia="tr-TR"/>
        </w:rPr>
        <w:t>6245</w:t>
      </w:r>
      <w:r w:rsidRPr="00CF5837">
        <w:rPr>
          <w:rFonts w:ascii="Arial" w:eastAsia="Times New Roman" w:hAnsi="Arial" w:cs="Arial"/>
          <w:color w:val="000000"/>
          <w:sz w:val="21"/>
          <w:szCs w:val="21"/>
          <w:lang w:eastAsia="tr-TR"/>
        </w:rPr>
        <w:t> sayılı Harcırah Kanunu hükümlerine göre sadece yol gideri ödenir. Sınav ücretinin tutarı ile usul ve esasları; sınavın özelliği, sınava katılanların sayısı, sınav görevlilerinin görev ve yetkileri ile çalışma süresi, sınav yerinin özelliği ve merkezi sınavlarda sınav ücretinin ödenme kaynağı gibi hususlar dikkate alınmak suretiyle </w:t>
      </w:r>
      <w:r w:rsidRPr="00CF5837">
        <w:rPr>
          <w:rFonts w:ascii="Arial" w:eastAsia="Times New Roman" w:hAnsi="Arial" w:cs="Arial"/>
          <w:color w:val="0000FF"/>
          <w:sz w:val="21"/>
          <w:szCs w:val="21"/>
          <w:u w:val="single"/>
          <w:lang w:eastAsia="tr-TR"/>
        </w:rPr>
        <w:t>Cumhurbaşkanınca</w:t>
      </w:r>
      <w:r w:rsidRPr="00CF5837">
        <w:rPr>
          <w:rFonts w:ascii="Arial" w:eastAsia="Times New Roman" w:hAnsi="Arial" w:cs="Arial"/>
          <w:color w:val="000000"/>
          <w:sz w:val="21"/>
          <w:szCs w:val="21"/>
          <w:lang w:eastAsia="tr-TR"/>
        </w:rPr>
        <w:t> tespit edilir. </w:t>
      </w:r>
      <w:r w:rsidRPr="00CF5837">
        <w:rPr>
          <w:rFonts w:ascii="Arial" w:eastAsia="Times New Roman" w:hAnsi="Arial" w:cs="Arial"/>
          <w:b/>
          <w:bCs/>
          <w:color w:val="000000"/>
          <w:sz w:val="18"/>
          <w:szCs w:val="18"/>
          <w:u w:val="single"/>
          <w:bdr w:val="single" w:sz="6" w:space="0" w:color="CC9966" w:frame="1"/>
          <w:shd w:val="clear" w:color="auto" w:fill="F9ED9B"/>
          <w:lang w:eastAsia="tr-TR"/>
        </w:rPr>
        <w:t>Toplu Sözleşme</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(4)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fıkra: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Ek Madde 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Ek Madde 3</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Ek Madde 4</w:t>
      </w:r>
      <w:r w:rsidRPr="00CF5837">
        <w:rPr>
          <w:rFonts w:ascii="Arial" w:eastAsia="Times New Roman" w:hAnsi="Arial" w:cs="Arial"/>
          <w:color w:val="000000"/>
          <w:sz w:val="21"/>
          <w:szCs w:val="21"/>
          <w:lang w:eastAsia="tr-TR"/>
        </w:rPr>
        <w:t> - </w:t>
      </w:r>
      <w:proofErr w:type="gramStart"/>
      <w:r w:rsidRPr="00CF5837">
        <w:rPr>
          <w:rFonts w:ascii="Arial" w:eastAsia="Times New Roman" w:hAnsi="Arial" w:cs="Arial"/>
          <w:b/>
          <w:bCs/>
          <w:color w:val="000000"/>
          <w:sz w:val="18"/>
          <w:szCs w:val="18"/>
          <w:u w:val="single"/>
          <w:bdr w:val="single" w:sz="6" w:space="1" w:color="8496B0" w:frame="1"/>
          <w:shd w:val="clear" w:color="auto" w:fill="D5DCE4"/>
          <w:lang w:eastAsia="tr-TR"/>
        </w:rPr>
        <w:t>(</w:t>
      </w:r>
      <w:proofErr w:type="gramEnd"/>
      <w:r w:rsidRPr="00CF5837">
        <w:rPr>
          <w:rFonts w:ascii="Arial" w:eastAsia="Times New Roman" w:hAnsi="Arial" w:cs="Arial"/>
          <w:b/>
          <w:bCs/>
          <w:color w:val="000000"/>
          <w:sz w:val="18"/>
          <w:szCs w:val="18"/>
          <w:u w:val="single"/>
          <w:bdr w:val="single" w:sz="6" w:space="1" w:color="8496B0" w:frame="1"/>
          <w:shd w:val="clear" w:color="auto" w:fill="D5DCE4"/>
          <w:lang w:eastAsia="tr-TR"/>
        </w:rPr>
        <w:t>Ek madde: 25.07.2016 - 668 S.KHK/Madde 4</w:t>
      </w:r>
      <w:r w:rsidRPr="00CF5837">
        <w:rPr>
          <w:rFonts w:ascii="Arial" w:eastAsia="Times New Roman" w:hAnsi="Arial" w:cs="Arial"/>
          <w:color w:val="000000"/>
          <w:sz w:val="21"/>
          <w:szCs w:val="21"/>
          <w:lang w:eastAsia="tr-TR"/>
        </w:rPr>
        <w:t> </w:t>
      </w:r>
      <w:r w:rsidRPr="00CF5837">
        <w:rPr>
          <w:rFonts w:ascii="Arial" w:eastAsia="Times New Roman" w:hAnsi="Arial" w:cs="Arial"/>
          <w:b/>
          <w:bCs/>
          <w:color w:val="000000"/>
          <w:sz w:val="18"/>
          <w:szCs w:val="18"/>
          <w:u w:val="single"/>
          <w:bdr w:val="single" w:sz="6" w:space="1" w:color="8496B0" w:frame="1"/>
          <w:shd w:val="clear" w:color="auto" w:fill="D5DCE4"/>
          <w:lang w:eastAsia="tr-TR"/>
        </w:rPr>
        <w:t>(668 S. KHK Değiştirilerek Kabul: 08.11.2016 - 6755 S.K/Madde 4)</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(1) Öncelikle kalkınmada birinci derecede öncelikli yörelerde olmak üzere Bakanlığın boş öğretmen norm kadrosu bulunan örgün ve yaygın eğitim kurumlarında </w:t>
      </w:r>
      <w:r w:rsidRPr="00CF5837">
        <w:rPr>
          <w:rFonts w:ascii="Arial" w:eastAsia="Times New Roman" w:hAnsi="Arial" w:cs="Arial"/>
          <w:b/>
          <w:bCs/>
          <w:color w:val="3E2121"/>
          <w:sz w:val="21"/>
          <w:szCs w:val="21"/>
          <w:u w:val="single"/>
          <w:lang w:eastAsia="tr-TR"/>
        </w:rPr>
        <w:t>657</w:t>
      </w:r>
      <w:r w:rsidRPr="00CF5837">
        <w:rPr>
          <w:rFonts w:ascii="Arial" w:eastAsia="Times New Roman" w:hAnsi="Arial" w:cs="Arial"/>
          <w:color w:val="000000"/>
          <w:sz w:val="21"/>
          <w:szCs w:val="21"/>
          <w:lang w:eastAsia="tr-TR"/>
        </w:rPr>
        <w:t> sayılı Devlet Memurları Kanununun </w:t>
      </w:r>
      <w:r w:rsidRPr="00CF5837">
        <w:rPr>
          <w:rFonts w:ascii="Arial" w:eastAsia="Times New Roman" w:hAnsi="Arial" w:cs="Arial"/>
          <w:b/>
          <w:bCs/>
          <w:color w:val="4B3333"/>
          <w:sz w:val="21"/>
          <w:szCs w:val="21"/>
          <w:u w:val="single"/>
          <w:lang w:eastAsia="tr-TR"/>
        </w:rPr>
        <w:t>4</w:t>
      </w:r>
      <w:r w:rsidRPr="00CF5837">
        <w:rPr>
          <w:rFonts w:ascii="Arial" w:eastAsia="Times New Roman" w:hAnsi="Arial" w:cs="Arial"/>
          <w:color w:val="000000"/>
          <w:sz w:val="21"/>
          <w:szCs w:val="21"/>
          <w:lang w:eastAsia="tr-TR"/>
        </w:rPr>
        <w:t> üncü maddesinin (B) fıkrası kapsamında sözleşmeli öğretmen istihdam edilebilir.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(2) Sözleşmeli öğretmenler, </w:t>
      </w:r>
      <w:r w:rsidRPr="00CF5837">
        <w:rPr>
          <w:rFonts w:ascii="Arial" w:eastAsia="Times New Roman" w:hAnsi="Arial" w:cs="Arial"/>
          <w:b/>
          <w:bCs/>
          <w:color w:val="3E2121"/>
          <w:sz w:val="21"/>
          <w:szCs w:val="21"/>
          <w:u w:val="single"/>
          <w:lang w:eastAsia="tr-TR"/>
        </w:rPr>
        <w:t>657</w:t>
      </w:r>
      <w:r w:rsidRPr="00CF5837">
        <w:rPr>
          <w:rFonts w:ascii="Arial" w:eastAsia="Times New Roman" w:hAnsi="Arial" w:cs="Arial"/>
          <w:color w:val="000000"/>
          <w:sz w:val="21"/>
          <w:szCs w:val="21"/>
          <w:lang w:eastAsia="tr-TR"/>
        </w:rPr>
        <w:t> sayılı Devlet Memurları Kanununun </w:t>
      </w:r>
      <w:r w:rsidRPr="00CF5837">
        <w:rPr>
          <w:rFonts w:ascii="Arial" w:eastAsia="Times New Roman" w:hAnsi="Arial" w:cs="Arial"/>
          <w:b/>
          <w:bCs/>
          <w:color w:val="4B3333"/>
          <w:sz w:val="21"/>
          <w:szCs w:val="21"/>
          <w:u w:val="single"/>
          <w:lang w:eastAsia="tr-TR"/>
        </w:rPr>
        <w:t>48</w:t>
      </w:r>
      <w:r w:rsidRPr="00CF5837">
        <w:rPr>
          <w:rFonts w:ascii="Arial" w:eastAsia="Times New Roman" w:hAnsi="Arial" w:cs="Arial"/>
          <w:color w:val="000000"/>
          <w:sz w:val="21"/>
          <w:szCs w:val="21"/>
          <w:lang w:eastAsia="tr-TR"/>
        </w:rPr>
        <w:t xml:space="preserve"> inci maddesinde öngörülen genel şartlar ile öğretmen kadrosuna atanabilmek için aranan özel şartları taşıyanlardan Kamu Personel Seçme Sınavı puan sırasına konulmak kaydıyla alım yapılacak her bir pozisyonun üç katına kadar aday arasından Bakanlık tarafından yapılacak sözlü sınav başarı sırasına göre atanır. </w:t>
      </w:r>
      <w:proofErr w:type="gramEnd"/>
      <w:r w:rsidRPr="00CF5837">
        <w:rPr>
          <w:rFonts w:ascii="Arial" w:eastAsia="Times New Roman" w:hAnsi="Arial" w:cs="Arial"/>
          <w:color w:val="000000"/>
          <w:sz w:val="21"/>
          <w:szCs w:val="21"/>
          <w:lang w:eastAsia="tr-TR"/>
        </w:rPr>
        <w:t>Sözleşmeli öğretmenliğe yapılan atama, sözleşmenin imzalanmasıyla geçerlilik kazanır. Sözleşme, imzalanmadan herhangi bir hak doğurmaz.</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(3) Bu madde uyarınca atanan sözleşmeli öğretmenler, </w:t>
      </w:r>
      <w:r w:rsidRPr="00CF5837">
        <w:rPr>
          <w:rFonts w:ascii="Arial" w:eastAsia="Times New Roman" w:hAnsi="Arial" w:cs="Arial"/>
          <w:color w:val="0000FF"/>
          <w:sz w:val="21"/>
          <w:szCs w:val="21"/>
          <w:u w:val="single"/>
          <w:lang w:eastAsia="tr-TR"/>
        </w:rPr>
        <w:t>can güvenliği ve sağlık mazeretleri hariç olmak üzere</w:t>
      </w:r>
      <w:r w:rsidRPr="00CF5837">
        <w:rPr>
          <w:rFonts w:ascii="Arial" w:eastAsia="Times New Roman" w:hAnsi="Arial" w:cs="Arial"/>
          <w:color w:val="000000"/>
          <w:sz w:val="21"/>
          <w:szCs w:val="21"/>
          <w:lang w:eastAsia="tr-TR"/>
        </w:rPr>
        <w:t> </w:t>
      </w:r>
      <w:r w:rsidRPr="00CF5837">
        <w:rPr>
          <w:rFonts w:ascii="Arial" w:eastAsia="Times New Roman" w:hAnsi="Arial" w:cs="Arial"/>
          <w:color w:val="B22222"/>
          <w:sz w:val="21"/>
          <w:szCs w:val="21"/>
          <w:u w:val="single"/>
          <w:lang w:eastAsia="tr-TR"/>
        </w:rPr>
        <w:t>üç</w:t>
      </w:r>
      <w:r w:rsidRPr="00CF5837">
        <w:rPr>
          <w:rFonts w:ascii="Arial" w:eastAsia="Times New Roman" w:hAnsi="Arial" w:cs="Arial"/>
          <w:color w:val="000000"/>
          <w:sz w:val="21"/>
          <w:szCs w:val="21"/>
          <w:lang w:eastAsia="tr-TR"/>
        </w:rPr>
        <w:t> yıl süreyle başka bir yere atanamaz. Aile birliği mazeretine bağlı yer değiştirmelerde bu madde uyarınca istihdam edilen öğretmenin eşi bu öğretmene tabidir. Sözleşmeli öğretmenler, aday öğretmenler için öngörülen adaylık sürecine tabi tutulur. Sözleşmeli öğretmenlerden sözleşme gereği </w:t>
      </w:r>
      <w:r w:rsidRPr="00CF5837">
        <w:rPr>
          <w:rFonts w:ascii="Arial" w:eastAsia="Times New Roman" w:hAnsi="Arial" w:cs="Arial"/>
          <w:color w:val="0000FF"/>
          <w:sz w:val="21"/>
          <w:szCs w:val="21"/>
          <w:u w:val="single"/>
          <w:lang w:eastAsia="tr-TR"/>
        </w:rPr>
        <w:t>üç</w:t>
      </w:r>
      <w:r w:rsidRPr="00CF5837">
        <w:rPr>
          <w:rFonts w:ascii="Arial" w:eastAsia="Times New Roman" w:hAnsi="Arial" w:cs="Arial"/>
          <w:color w:val="000000"/>
          <w:sz w:val="21"/>
          <w:szCs w:val="21"/>
          <w:lang w:eastAsia="tr-TR"/>
        </w:rPr>
        <w:t> yıllık çalışma süresini tamamlayanlar talepleri halinde bulundukları yerde öğretmen kadrolarına atanır. Öğretmen kadrolarına atananlar, aynı yerde en az </w:t>
      </w:r>
      <w:r w:rsidRPr="00CF5837">
        <w:rPr>
          <w:rFonts w:ascii="Arial" w:eastAsia="Times New Roman" w:hAnsi="Arial" w:cs="Arial"/>
          <w:color w:val="0000FF"/>
          <w:sz w:val="21"/>
          <w:szCs w:val="21"/>
          <w:u w:val="single"/>
          <w:lang w:eastAsia="tr-TR"/>
        </w:rPr>
        <w:t>bir</w:t>
      </w:r>
      <w:r w:rsidRPr="00CF5837">
        <w:rPr>
          <w:rFonts w:ascii="Arial" w:eastAsia="Times New Roman" w:hAnsi="Arial" w:cs="Arial"/>
          <w:color w:val="000000"/>
          <w:sz w:val="21"/>
          <w:szCs w:val="21"/>
          <w:lang w:eastAsia="tr-TR"/>
        </w:rPr>
        <w:t> yıl daha görev yapar, bunlar hakkında adaylık hükümleri uygulanmaz.</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(4) Bu madde hükümlerine göre öğretmen kadrolarına atananların, </w:t>
      </w:r>
      <w:r w:rsidRPr="00CF5837">
        <w:rPr>
          <w:rFonts w:ascii="Arial" w:eastAsia="Times New Roman" w:hAnsi="Arial" w:cs="Arial"/>
          <w:b/>
          <w:bCs/>
          <w:color w:val="3E2121"/>
          <w:sz w:val="21"/>
          <w:szCs w:val="21"/>
          <w:u w:val="single"/>
          <w:lang w:eastAsia="tr-TR"/>
        </w:rPr>
        <w:t>657</w:t>
      </w:r>
      <w:r w:rsidRPr="00CF5837">
        <w:rPr>
          <w:rFonts w:ascii="Arial" w:eastAsia="Times New Roman" w:hAnsi="Arial" w:cs="Arial"/>
          <w:color w:val="000000"/>
          <w:sz w:val="21"/>
          <w:szCs w:val="21"/>
          <w:lang w:eastAsia="tr-TR"/>
        </w:rPr>
        <w:t> sayılı Devlet Memurları Kanununun </w:t>
      </w:r>
      <w:r w:rsidRPr="00CF5837">
        <w:rPr>
          <w:rFonts w:ascii="Arial" w:eastAsia="Times New Roman" w:hAnsi="Arial" w:cs="Arial"/>
          <w:b/>
          <w:bCs/>
          <w:color w:val="4B3333"/>
          <w:sz w:val="21"/>
          <w:szCs w:val="21"/>
          <w:u w:val="single"/>
          <w:lang w:eastAsia="tr-TR"/>
        </w:rPr>
        <w:t>4</w:t>
      </w:r>
      <w:r w:rsidRPr="00CF5837">
        <w:rPr>
          <w:rFonts w:ascii="Arial" w:eastAsia="Times New Roman" w:hAnsi="Arial" w:cs="Arial"/>
          <w:color w:val="000000"/>
          <w:sz w:val="21"/>
          <w:szCs w:val="21"/>
          <w:lang w:eastAsia="tr-TR"/>
        </w:rPr>
        <w:t> üncü maddesinin (B) fıkrası uyarınca sözleşmeli öğretmen pozisyonlarında geçirdikleri hizmet süreleri, öğrenim durumlarına göre yükselebilecekleri dereceleri aşmamak kaydıyla kazanılmış hak aylık derece ve kademelerinin tespitinde değerlendirilir. Bunlar, atandıkları kadronun mali ve sosyal haklarına göreve başladığı tarihi takip eden aybaşından itibaren hak kazanır ve önceki pozisyonlarında aldıkları mali ve sosyal haklar hakkında herhangi bir mahsuplaşma yapılmaz.</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lastRenderedPageBreak/>
        <w:t xml:space="preserve">(5) Bu madde kapsamında öğretmen kadrolarına atananlara iş sonu tazminatı ödenmez. Bu personelin önceden iş sonu tazminatı ödenmiş süreleri hariç, iş sonu tazminatına esas olan toplam hizmet süreleri, </w:t>
      </w:r>
      <w:proofErr w:type="gramStart"/>
      <w:r w:rsidRPr="00CF5837">
        <w:rPr>
          <w:rFonts w:ascii="Arial" w:eastAsia="Times New Roman" w:hAnsi="Arial" w:cs="Arial"/>
          <w:color w:val="000000"/>
          <w:sz w:val="21"/>
          <w:szCs w:val="21"/>
          <w:lang w:eastAsia="tr-TR"/>
        </w:rPr>
        <w:t>8/6/1949</w:t>
      </w:r>
      <w:proofErr w:type="gramEnd"/>
      <w:r w:rsidRPr="00CF5837">
        <w:rPr>
          <w:rFonts w:ascii="Arial" w:eastAsia="Times New Roman" w:hAnsi="Arial" w:cs="Arial"/>
          <w:color w:val="000000"/>
          <w:sz w:val="21"/>
          <w:szCs w:val="21"/>
          <w:lang w:eastAsia="tr-TR"/>
        </w:rPr>
        <w:t xml:space="preserve"> tarihli ve </w:t>
      </w:r>
      <w:r w:rsidRPr="00CF5837">
        <w:rPr>
          <w:rFonts w:ascii="Arial" w:eastAsia="Times New Roman" w:hAnsi="Arial" w:cs="Arial"/>
          <w:b/>
          <w:bCs/>
          <w:color w:val="3E2121"/>
          <w:sz w:val="21"/>
          <w:szCs w:val="21"/>
          <w:u w:val="single"/>
          <w:lang w:eastAsia="tr-TR"/>
        </w:rPr>
        <w:t>5434</w:t>
      </w:r>
      <w:r w:rsidRPr="00CF5837">
        <w:rPr>
          <w:rFonts w:ascii="Arial" w:eastAsia="Times New Roman" w:hAnsi="Arial" w:cs="Arial"/>
          <w:color w:val="000000"/>
          <w:sz w:val="21"/>
          <w:szCs w:val="21"/>
          <w:lang w:eastAsia="tr-TR"/>
        </w:rPr>
        <w:t> sayılı Türkiye Cumhuriyeti Emekli Sandığı Kanunu uyarınca ödenecek emekli ikramiyesine esas toplam hizmet süresinin hesabında dikkate alınır.</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(6) Bu madde kapsamında sözleşmeli öğretmenlerin atanacağı öğretmen kadroları, </w:t>
      </w:r>
      <w:r w:rsidRPr="00CF5837">
        <w:rPr>
          <w:rFonts w:ascii="Arial" w:eastAsia="Times New Roman" w:hAnsi="Arial" w:cs="Arial"/>
          <w:b/>
          <w:bCs/>
          <w:color w:val="3E2121"/>
          <w:sz w:val="21"/>
          <w:szCs w:val="21"/>
          <w:u w:val="single"/>
          <w:lang w:eastAsia="tr-TR"/>
        </w:rPr>
        <w:t>190</w:t>
      </w:r>
      <w:r w:rsidRPr="00CF5837">
        <w:rPr>
          <w:rFonts w:ascii="Arial" w:eastAsia="Times New Roman" w:hAnsi="Arial" w:cs="Arial"/>
          <w:color w:val="000000"/>
          <w:sz w:val="21"/>
          <w:szCs w:val="21"/>
          <w:lang w:eastAsia="tr-TR"/>
        </w:rPr>
        <w:t> sayılı Kanun Hükmünde Kararnameye ekli cetvellerde yer alan sınıf, unvan ve derecelerine uygun olmak şartıyla, başka bir işleme gerek kalmaksızın atama işleminin yapıldığı tarih itibarıyla ihdas edilerek Milli Eğitim Bakanlığının </w:t>
      </w:r>
      <w:r w:rsidRPr="00CF5837">
        <w:rPr>
          <w:rFonts w:ascii="Arial" w:eastAsia="Times New Roman" w:hAnsi="Arial" w:cs="Arial"/>
          <w:b/>
          <w:bCs/>
          <w:color w:val="3E2121"/>
          <w:sz w:val="21"/>
          <w:szCs w:val="21"/>
          <w:u w:val="single"/>
          <w:lang w:eastAsia="tr-TR"/>
        </w:rPr>
        <w:t>190</w:t>
      </w:r>
      <w:r w:rsidRPr="00CF5837">
        <w:rPr>
          <w:rFonts w:ascii="Arial" w:eastAsia="Times New Roman" w:hAnsi="Arial" w:cs="Arial"/>
          <w:color w:val="000000"/>
          <w:sz w:val="21"/>
          <w:szCs w:val="21"/>
          <w:lang w:eastAsia="tr-TR"/>
        </w:rPr>
        <w:t xml:space="preserve"> sayılı Kanun Hükmünde Kararnameye ekli cetvellerinin ilgili bölümlerine eklenmiş ve öğretmen kadrolarına atananların pozisyonları başka bir işleme gerek kalmaksızın iptal edilmiş sayılır. </w:t>
      </w:r>
      <w:proofErr w:type="gramEnd"/>
      <w:r w:rsidRPr="00CF5837">
        <w:rPr>
          <w:rFonts w:ascii="Arial" w:eastAsia="Times New Roman" w:hAnsi="Arial" w:cs="Arial"/>
          <w:color w:val="000000"/>
          <w:sz w:val="21"/>
          <w:szCs w:val="21"/>
          <w:lang w:eastAsia="tr-TR"/>
        </w:rPr>
        <w:t>İhdas edilen kadrolar ile iptal edilen pozisyonlar; unvanı, sınıfı, adedi, derecesi, teşkilatı ve birimi belirtilmek suretiyle atama tarihinden itibaren iki ay içinde </w:t>
      </w:r>
      <w:r w:rsidRPr="00CF5837">
        <w:rPr>
          <w:rFonts w:ascii="Arial" w:eastAsia="Times New Roman" w:hAnsi="Arial" w:cs="Arial"/>
          <w:color w:val="0000FF"/>
          <w:sz w:val="21"/>
          <w:szCs w:val="21"/>
          <w:u w:val="single"/>
          <w:lang w:eastAsia="tr-TR"/>
        </w:rPr>
        <w:t>Hazine ve Maliye Bakanlığı</w:t>
      </w:r>
      <w:r w:rsidRPr="00CF5837">
        <w:rPr>
          <w:rFonts w:ascii="Arial" w:eastAsia="Times New Roman" w:hAnsi="Arial" w:cs="Arial"/>
          <w:color w:val="000000"/>
          <w:sz w:val="21"/>
          <w:szCs w:val="21"/>
          <w:lang w:eastAsia="tr-TR"/>
        </w:rPr>
        <w:t> ve Devlet Personel Başkanlığına bildirilir.</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(7) Sözleşmeli öğretmenliğe atanacakların başvuruları, sözlü sınava alınacakların belirlenmesi, sözlü sınav konuları, sözlü sınavın usul ve esasları, atanmaları ve bu maddenin uygulanmasına ilişkin diğer hususlar Milli Eğitim Bakanlığınca yürürlüğe konulan yönetmelikle düzenlenir.</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Ek Madde 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(Ek madde: 02.12.2016 - 6764 S.K/Madde 12)</w:t>
      </w:r>
    </w:p>
    <w:p w:rsidR="00CF5837" w:rsidRPr="00CF5837" w:rsidRDefault="00CF5837" w:rsidP="00CF5837">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 xml:space="preserve">(1) </w:t>
      </w:r>
      <w:proofErr w:type="gramStart"/>
      <w:r w:rsidRPr="00CF5837">
        <w:rPr>
          <w:rFonts w:ascii="Arial" w:eastAsia="Times New Roman" w:hAnsi="Arial" w:cs="Arial"/>
          <w:color w:val="000000"/>
          <w:sz w:val="21"/>
          <w:szCs w:val="21"/>
          <w:lang w:eastAsia="tr-TR"/>
        </w:rPr>
        <w:t>17/2/2011</w:t>
      </w:r>
      <w:proofErr w:type="gramEnd"/>
      <w:r w:rsidRPr="00CF5837">
        <w:rPr>
          <w:rFonts w:ascii="Arial" w:eastAsia="Times New Roman" w:hAnsi="Arial" w:cs="Arial"/>
          <w:color w:val="000000"/>
          <w:sz w:val="21"/>
          <w:szCs w:val="21"/>
          <w:lang w:eastAsia="tr-TR"/>
        </w:rPr>
        <w:t xml:space="preserve"> tarihli ve </w:t>
      </w:r>
      <w:r w:rsidRPr="00CF5837">
        <w:rPr>
          <w:rFonts w:ascii="Arial" w:eastAsia="Times New Roman" w:hAnsi="Arial" w:cs="Arial"/>
          <w:b/>
          <w:bCs/>
          <w:color w:val="3E2121"/>
          <w:sz w:val="21"/>
          <w:szCs w:val="21"/>
          <w:u w:val="single"/>
          <w:lang w:eastAsia="tr-TR"/>
        </w:rPr>
        <w:t>6114</w:t>
      </w:r>
      <w:r w:rsidRPr="00CF5837">
        <w:rPr>
          <w:rFonts w:ascii="Arial" w:eastAsia="Times New Roman" w:hAnsi="Arial" w:cs="Arial"/>
          <w:color w:val="000000"/>
          <w:sz w:val="21"/>
          <w:szCs w:val="21"/>
          <w:lang w:eastAsia="tr-TR"/>
        </w:rPr>
        <w:t> sayılı Ölçme, Seçme ve Yerleştirme Merkezi Başkanlığının Teşkilat ve Görevleri Hakkında Kanunun </w:t>
      </w:r>
      <w:r w:rsidRPr="00CF5837">
        <w:rPr>
          <w:rFonts w:ascii="Arial" w:eastAsia="Times New Roman" w:hAnsi="Arial" w:cs="Arial"/>
          <w:b/>
          <w:bCs/>
          <w:color w:val="4B3333"/>
          <w:sz w:val="21"/>
          <w:szCs w:val="21"/>
          <w:u w:val="single"/>
          <w:lang w:eastAsia="tr-TR"/>
        </w:rPr>
        <w:t>7</w:t>
      </w:r>
      <w:r w:rsidRPr="00CF5837">
        <w:rPr>
          <w:rFonts w:ascii="Arial" w:eastAsia="Times New Roman" w:hAnsi="Arial" w:cs="Arial"/>
          <w:color w:val="000000"/>
          <w:sz w:val="21"/>
          <w:szCs w:val="21"/>
          <w:lang w:eastAsia="tr-TR"/>
        </w:rPr>
        <w:t> </w:t>
      </w:r>
      <w:proofErr w:type="spellStart"/>
      <w:r w:rsidRPr="00CF5837">
        <w:rPr>
          <w:rFonts w:ascii="Arial" w:eastAsia="Times New Roman" w:hAnsi="Arial" w:cs="Arial"/>
          <w:color w:val="000000"/>
          <w:sz w:val="21"/>
          <w:szCs w:val="21"/>
          <w:lang w:eastAsia="tr-TR"/>
        </w:rPr>
        <w:t>nci</w:t>
      </w:r>
      <w:proofErr w:type="spellEnd"/>
      <w:r w:rsidRPr="00CF5837">
        <w:rPr>
          <w:rFonts w:ascii="Arial" w:eastAsia="Times New Roman" w:hAnsi="Arial" w:cs="Arial"/>
          <w:color w:val="000000"/>
          <w:sz w:val="21"/>
          <w:szCs w:val="21"/>
          <w:lang w:eastAsia="tr-TR"/>
        </w:rPr>
        <w:t xml:space="preserve"> maddesinin ikinci, üçüncü, dördüncü ve beşinci fıkraları, </w:t>
      </w:r>
      <w:r w:rsidRPr="00CF5837">
        <w:rPr>
          <w:rFonts w:ascii="Arial" w:eastAsia="Times New Roman" w:hAnsi="Arial" w:cs="Arial"/>
          <w:b/>
          <w:bCs/>
          <w:color w:val="4B3333"/>
          <w:sz w:val="21"/>
          <w:szCs w:val="21"/>
          <w:u w:val="single"/>
          <w:lang w:eastAsia="tr-TR"/>
        </w:rPr>
        <w:t>8</w:t>
      </w:r>
      <w:r w:rsidRPr="00CF5837">
        <w:rPr>
          <w:rFonts w:ascii="Arial" w:eastAsia="Times New Roman" w:hAnsi="Arial" w:cs="Arial"/>
          <w:color w:val="000000"/>
          <w:sz w:val="21"/>
          <w:szCs w:val="21"/>
          <w:lang w:eastAsia="tr-TR"/>
        </w:rPr>
        <w:t> inci maddesinin dördüncü fıkrası, </w:t>
      </w:r>
      <w:r w:rsidRPr="00CF5837">
        <w:rPr>
          <w:rFonts w:ascii="Arial" w:eastAsia="Times New Roman" w:hAnsi="Arial" w:cs="Arial"/>
          <w:b/>
          <w:bCs/>
          <w:color w:val="4B3333"/>
          <w:sz w:val="21"/>
          <w:szCs w:val="21"/>
          <w:u w:val="single"/>
          <w:lang w:eastAsia="tr-TR"/>
        </w:rPr>
        <w:t>9</w:t>
      </w:r>
      <w:r w:rsidRPr="00CF5837">
        <w:rPr>
          <w:rFonts w:ascii="Arial" w:eastAsia="Times New Roman" w:hAnsi="Arial" w:cs="Arial"/>
          <w:color w:val="000000"/>
          <w:sz w:val="21"/>
          <w:szCs w:val="21"/>
          <w:lang w:eastAsia="tr-TR"/>
        </w:rPr>
        <w:t> uncu maddesinin birinci, ikinci, üçüncü, dördüncü, beşinci, yedinci ve sekizinci fıkraları ile zorunlu öğretim kapsamında öğrenim gören öğrenciler hariç </w:t>
      </w:r>
      <w:r w:rsidRPr="00CF5837">
        <w:rPr>
          <w:rFonts w:ascii="Arial" w:eastAsia="Times New Roman" w:hAnsi="Arial" w:cs="Arial"/>
          <w:b/>
          <w:bCs/>
          <w:color w:val="4B3333"/>
          <w:sz w:val="21"/>
          <w:szCs w:val="21"/>
          <w:u w:val="single"/>
          <w:lang w:eastAsia="tr-TR"/>
        </w:rPr>
        <w:t>10</w:t>
      </w:r>
      <w:r w:rsidRPr="00CF5837">
        <w:rPr>
          <w:rFonts w:ascii="Arial" w:eastAsia="Times New Roman" w:hAnsi="Arial" w:cs="Arial"/>
          <w:color w:val="000000"/>
          <w:sz w:val="21"/>
          <w:szCs w:val="21"/>
          <w:lang w:eastAsia="tr-TR"/>
        </w:rPr>
        <w:t> uncu maddesi hükümleri Bakanlıkça yapılan merkezi sınavlar hakkında da uygulanır.</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CF5837">
        <w:rPr>
          <w:rFonts w:ascii="Arial" w:eastAsia="Times New Roman" w:hAnsi="Arial" w:cs="Arial"/>
          <w:color w:val="000000"/>
          <w:sz w:val="21"/>
          <w:szCs w:val="21"/>
          <w:lang w:eastAsia="tr-TR"/>
        </w:rPr>
        <w:t>(2) Bakanlık tarafından yapılan merkezi sınavlara ilişkin olarak birinci fıkra hükümlerinin uygulanmasında; Ölçme, Seçme ve Yerleştirme Merkezi Başkanlığına yapılan atıflar Bakanlığa yapılmış sayılır ve </w:t>
      </w:r>
      <w:r w:rsidRPr="00CF5837">
        <w:rPr>
          <w:rFonts w:ascii="Arial" w:eastAsia="Times New Roman" w:hAnsi="Arial" w:cs="Arial"/>
          <w:b/>
          <w:bCs/>
          <w:color w:val="3E2121"/>
          <w:sz w:val="21"/>
          <w:szCs w:val="21"/>
          <w:u w:val="single"/>
          <w:lang w:eastAsia="tr-TR"/>
        </w:rPr>
        <w:t>6114</w:t>
      </w:r>
      <w:r w:rsidRPr="00CF5837">
        <w:rPr>
          <w:rFonts w:ascii="Arial" w:eastAsia="Times New Roman" w:hAnsi="Arial" w:cs="Arial"/>
          <w:color w:val="000000"/>
          <w:sz w:val="21"/>
          <w:szCs w:val="21"/>
          <w:lang w:eastAsia="tr-TR"/>
        </w:rPr>
        <w:t> sayılı Kanunun </w:t>
      </w:r>
      <w:r w:rsidRPr="00CF5837">
        <w:rPr>
          <w:rFonts w:ascii="Arial" w:eastAsia="Times New Roman" w:hAnsi="Arial" w:cs="Arial"/>
          <w:b/>
          <w:bCs/>
          <w:color w:val="4B3333"/>
          <w:sz w:val="21"/>
          <w:szCs w:val="21"/>
          <w:u w:val="single"/>
          <w:lang w:eastAsia="tr-TR"/>
        </w:rPr>
        <w:t>9</w:t>
      </w:r>
      <w:r w:rsidRPr="00CF5837">
        <w:rPr>
          <w:rFonts w:ascii="Arial" w:eastAsia="Times New Roman" w:hAnsi="Arial" w:cs="Arial"/>
          <w:color w:val="000000"/>
          <w:sz w:val="21"/>
          <w:szCs w:val="21"/>
          <w:lang w:eastAsia="tr-TR"/>
        </w:rPr>
        <w:t> uncu maddesinin üçüncü fıkrasındaki yetkiler Bakanlık, </w:t>
      </w:r>
      <w:r w:rsidRPr="00CF5837">
        <w:rPr>
          <w:rFonts w:ascii="Arial" w:eastAsia="Times New Roman" w:hAnsi="Arial" w:cs="Arial"/>
          <w:b/>
          <w:bCs/>
          <w:color w:val="4B3333"/>
          <w:sz w:val="21"/>
          <w:szCs w:val="21"/>
          <w:u w:val="single"/>
          <w:lang w:eastAsia="tr-TR"/>
        </w:rPr>
        <w:t>7</w:t>
      </w:r>
      <w:r w:rsidRPr="00CF5837">
        <w:rPr>
          <w:rFonts w:ascii="Arial" w:eastAsia="Times New Roman" w:hAnsi="Arial" w:cs="Arial"/>
          <w:color w:val="000000"/>
          <w:sz w:val="21"/>
          <w:szCs w:val="21"/>
          <w:lang w:eastAsia="tr-TR"/>
        </w:rPr>
        <w:t> </w:t>
      </w:r>
      <w:proofErr w:type="spellStart"/>
      <w:r w:rsidRPr="00CF5837">
        <w:rPr>
          <w:rFonts w:ascii="Arial" w:eastAsia="Times New Roman" w:hAnsi="Arial" w:cs="Arial"/>
          <w:color w:val="000000"/>
          <w:sz w:val="21"/>
          <w:szCs w:val="21"/>
          <w:lang w:eastAsia="tr-TR"/>
        </w:rPr>
        <w:t>nci</w:t>
      </w:r>
      <w:proofErr w:type="spellEnd"/>
      <w:r w:rsidRPr="00CF5837">
        <w:rPr>
          <w:rFonts w:ascii="Arial" w:eastAsia="Times New Roman" w:hAnsi="Arial" w:cs="Arial"/>
          <w:color w:val="000000"/>
          <w:sz w:val="21"/>
          <w:szCs w:val="21"/>
          <w:lang w:eastAsia="tr-TR"/>
        </w:rPr>
        <w:t xml:space="preserve"> maddesinin üçüncü fıkrası, </w:t>
      </w:r>
      <w:r w:rsidRPr="00CF5837">
        <w:rPr>
          <w:rFonts w:ascii="Arial" w:eastAsia="Times New Roman" w:hAnsi="Arial" w:cs="Arial"/>
          <w:b/>
          <w:bCs/>
          <w:color w:val="4B3333"/>
          <w:sz w:val="21"/>
          <w:szCs w:val="21"/>
          <w:u w:val="single"/>
          <w:lang w:eastAsia="tr-TR"/>
        </w:rPr>
        <w:t>9</w:t>
      </w:r>
      <w:r w:rsidRPr="00CF5837">
        <w:rPr>
          <w:rFonts w:ascii="Arial" w:eastAsia="Times New Roman" w:hAnsi="Arial" w:cs="Arial"/>
          <w:color w:val="000000"/>
          <w:sz w:val="21"/>
          <w:szCs w:val="21"/>
          <w:lang w:eastAsia="tr-TR"/>
        </w:rPr>
        <w:t> uncu maddesinin ikinci ve sekizinci fıkraları ile </w:t>
      </w:r>
      <w:r w:rsidRPr="00CF5837">
        <w:rPr>
          <w:rFonts w:ascii="Arial" w:eastAsia="Times New Roman" w:hAnsi="Arial" w:cs="Arial"/>
          <w:b/>
          <w:bCs/>
          <w:color w:val="4B3333"/>
          <w:sz w:val="21"/>
          <w:szCs w:val="21"/>
          <w:u w:val="single"/>
          <w:lang w:eastAsia="tr-TR"/>
        </w:rPr>
        <w:t>10</w:t>
      </w:r>
      <w:r w:rsidRPr="00CF5837">
        <w:rPr>
          <w:rFonts w:ascii="Arial" w:eastAsia="Times New Roman" w:hAnsi="Arial" w:cs="Arial"/>
          <w:color w:val="000000"/>
          <w:sz w:val="21"/>
          <w:szCs w:val="21"/>
          <w:lang w:eastAsia="tr-TR"/>
        </w:rPr>
        <w:t> uncu maddesinin beşinci fıkrasındaki yetkiler Ölçme, Değerlendirme ve Sınav Hizmetleri Genel Müdürlüğü ve </w:t>
      </w:r>
      <w:r w:rsidRPr="00CF5837">
        <w:rPr>
          <w:rFonts w:ascii="Arial" w:eastAsia="Times New Roman" w:hAnsi="Arial" w:cs="Arial"/>
          <w:b/>
          <w:bCs/>
          <w:color w:val="4B3333"/>
          <w:sz w:val="21"/>
          <w:szCs w:val="21"/>
          <w:u w:val="single"/>
          <w:lang w:eastAsia="tr-TR"/>
        </w:rPr>
        <w:t>10</w:t>
      </w:r>
      <w:r w:rsidRPr="00CF5837">
        <w:rPr>
          <w:rFonts w:ascii="Arial" w:eastAsia="Times New Roman" w:hAnsi="Arial" w:cs="Arial"/>
          <w:color w:val="000000"/>
          <w:sz w:val="21"/>
          <w:szCs w:val="21"/>
          <w:lang w:eastAsia="tr-TR"/>
        </w:rPr>
        <w:t> uncu maddesinin sekizinci fıkrasındaki yetkiler Bakanlık Müsteşarı tarafından kullanılır.</w:t>
      </w:r>
      <w:proofErr w:type="gramEnd"/>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Ek Madde 6</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Personele dair geçiş hükümleri</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3</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lastRenderedPageBreak/>
        <w:t>Geçici Madde 6</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7</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8</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9</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10</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11</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FF"/>
          <w:sz w:val="21"/>
          <w:szCs w:val="21"/>
          <w:u w:val="single"/>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12</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13</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14</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15</w:t>
      </w:r>
      <w:r w:rsidRPr="00CF5837">
        <w:rPr>
          <w:rFonts w:ascii="Arial" w:eastAsia="Times New Roman" w:hAnsi="Arial" w:cs="Arial"/>
          <w:color w:val="000000"/>
          <w:sz w:val="21"/>
          <w:szCs w:val="21"/>
          <w:lang w:eastAsia="tr-TR"/>
        </w:rPr>
        <w:t> - </w:t>
      </w:r>
      <w:r w:rsidRPr="00CF5837">
        <w:rPr>
          <w:rFonts w:ascii="Arial" w:eastAsia="Times New Roman" w:hAnsi="Arial" w:cs="Arial"/>
          <w:b/>
          <w:bCs/>
          <w:color w:val="000000"/>
          <w:sz w:val="18"/>
          <w:szCs w:val="18"/>
          <w:u w:val="single"/>
          <w:bdr w:val="single" w:sz="6" w:space="1" w:color="8496B0" w:frame="1"/>
          <w:shd w:val="clear" w:color="auto" w:fill="D5DCE4"/>
          <w:lang w:eastAsia="tr-TR"/>
        </w:rPr>
        <w:t>(Mülga madde: 02.07.2018 - 703 S.KHK/Madde 22)</w:t>
      </w:r>
      <w:r w:rsidRPr="00CF5837">
        <w:rPr>
          <w:rFonts w:ascii="Arial" w:eastAsia="Times New Roman" w:hAnsi="Arial" w:cs="Arial"/>
          <w:color w:val="000000"/>
          <w:sz w:val="21"/>
          <w:szCs w:val="21"/>
          <w:lang w:eastAsia="tr-TR"/>
        </w:rPr>
        <w:t> </w:t>
      </w:r>
      <w:r>
        <w:rPr>
          <w:rFonts w:ascii="Arial" w:eastAsia="Times New Roman" w:hAnsi="Arial" w:cs="Arial"/>
          <w:b/>
          <w:bCs/>
          <w:color w:val="000000"/>
          <w:sz w:val="17"/>
          <w:szCs w:val="17"/>
          <w:u w:val="single"/>
          <w:bdr w:val="single" w:sz="6" w:space="1" w:color="C45911" w:frame="1"/>
          <w:shd w:val="clear" w:color="auto" w:fill="F7CAAC"/>
          <w:lang w:eastAsia="tr-TR"/>
        </w:rPr>
        <w:t>...</w:t>
      </w:r>
    </w:p>
    <w:p w:rsidR="00CF5837" w:rsidRPr="00CF5837" w:rsidRDefault="00CF5837" w:rsidP="00CF5837">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Geçici Madde 16 - </w:t>
      </w:r>
      <w:r w:rsidRPr="00CF5837">
        <w:rPr>
          <w:rFonts w:ascii="Arial" w:eastAsia="Times New Roman" w:hAnsi="Arial" w:cs="Arial"/>
          <w:b/>
          <w:bCs/>
          <w:color w:val="000000"/>
          <w:sz w:val="18"/>
          <w:szCs w:val="18"/>
          <w:u w:val="single"/>
          <w:bdr w:val="single" w:sz="6" w:space="1" w:color="8496B0" w:frame="1"/>
          <w:shd w:val="clear" w:color="auto" w:fill="D5DCE4"/>
          <w:lang w:eastAsia="tr-TR"/>
        </w:rPr>
        <w:t>(Ek madde: 27.06.2019 - 7180 S.K/Madde 18)</w:t>
      </w:r>
    </w:p>
    <w:p w:rsidR="00CF5837" w:rsidRPr="00CF5837" w:rsidRDefault="00CF5837" w:rsidP="00CF5837">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color w:val="000000"/>
          <w:sz w:val="21"/>
          <w:szCs w:val="21"/>
          <w:lang w:eastAsia="tr-TR"/>
        </w:rPr>
        <w:t>(1) Bu maddenin yürürlüğe girdiği tarihten önce alınmış engelli sağlık kurulu raporları bulunan bireylerden sürekli raporu bulunanlar ile süreli raporu bulunup rapor süresi devam edenler rapor süreleri bitene kadar </w:t>
      </w:r>
      <w:r w:rsidRPr="00CF5837">
        <w:rPr>
          <w:rFonts w:ascii="Arial" w:eastAsia="Times New Roman" w:hAnsi="Arial" w:cs="Arial"/>
          <w:b/>
          <w:bCs/>
          <w:color w:val="4B3333"/>
          <w:sz w:val="21"/>
          <w:szCs w:val="21"/>
          <w:u w:val="single"/>
          <w:lang w:eastAsia="tr-TR"/>
        </w:rPr>
        <w:t>43</w:t>
      </w:r>
      <w:r w:rsidRPr="00CF5837">
        <w:rPr>
          <w:rFonts w:ascii="Arial" w:eastAsia="Times New Roman" w:hAnsi="Arial" w:cs="Arial"/>
          <w:color w:val="000000"/>
          <w:sz w:val="21"/>
          <w:szCs w:val="21"/>
          <w:lang w:eastAsia="tr-TR"/>
        </w:rPr>
        <w:t> üncü madde kapsamında destek eğitimi almaya devam ederler.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Yürürlük</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45</w:t>
      </w:r>
      <w:r w:rsidRPr="00CF5837">
        <w:rPr>
          <w:rFonts w:ascii="Arial" w:eastAsia="Times New Roman" w:hAnsi="Arial" w:cs="Arial"/>
          <w:color w:val="000000"/>
          <w:sz w:val="21"/>
          <w:szCs w:val="21"/>
          <w:lang w:eastAsia="tr-TR"/>
        </w:rPr>
        <w:t> - (1) Bu Kanun Hükmünde Kararname yayımı tarihinde yürürlüğe girer.</w:t>
      </w:r>
    </w:p>
    <w:p w:rsidR="00CF5837" w:rsidRPr="00CF5837" w:rsidRDefault="00CF5837" w:rsidP="00CF5837">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CF5837">
        <w:rPr>
          <w:rFonts w:ascii="Arial" w:eastAsia="Times New Roman" w:hAnsi="Arial" w:cs="Arial"/>
          <w:b/>
          <w:bCs/>
          <w:color w:val="000000"/>
          <w:sz w:val="21"/>
          <w:szCs w:val="21"/>
          <w:lang w:eastAsia="tr-TR"/>
        </w:rPr>
        <w:t>Yürütme</w:t>
      </w:r>
    </w:p>
    <w:p w:rsidR="00CF5837" w:rsidRPr="00CF5837" w:rsidRDefault="00CF5837" w:rsidP="00CF5837">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CF5837">
        <w:rPr>
          <w:rFonts w:ascii="Arial" w:eastAsia="Times New Roman" w:hAnsi="Arial" w:cs="Arial"/>
          <w:b/>
          <w:bCs/>
          <w:color w:val="000000"/>
          <w:sz w:val="21"/>
          <w:szCs w:val="21"/>
          <w:lang w:eastAsia="tr-TR"/>
        </w:rPr>
        <w:t>Madde 46</w:t>
      </w:r>
      <w:r w:rsidRPr="00CF5837">
        <w:rPr>
          <w:rFonts w:ascii="Arial" w:eastAsia="Times New Roman" w:hAnsi="Arial" w:cs="Arial"/>
          <w:color w:val="000000"/>
          <w:sz w:val="21"/>
          <w:szCs w:val="21"/>
          <w:lang w:eastAsia="tr-TR"/>
        </w:rPr>
        <w:t> - (1) Bu Kanun Hükmünde Kararname hükümlerini Bakanlar Kurulu yürütür.</w:t>
      </w:r>
    </w:p>
    <w:p w:rsidR="00BC4A1C" w:rsidRPr="00CF5837" w:rsidRDefault="00BC4A1C" w:rsidP="00CF5837"/>
    <w:sectPr w:rsidR="00BC4A1C" w:rsidRPr="00CF5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1C"/>
    <w:rsid w:val="001F38D1"/>
    <w:rsid w:val="00BC4A1C"/>
    <w:rsid w:val="00CF5837"/>
    <w:rsid w:val="00DF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2CC0-D642-4062-B6A6-A61292B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C4A1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C4A1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C4A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4A1C"/>
    <w:rPr>
      <w:color w:val="0000FF"/>
      <w:u w:val="single"/>
    </w:rPr>
  </w:style>
  <w:style w:type="character" w:styleId="zlenenKpr">
    <w:name w:val="FollowedHyperlink"/>
    <w:basedOn w:val="VarsaylanParagrafYazTipi"/>
    <w:uiPriority w:val="99"/>
    <w:semiHidden/>
    <w:unhideWhenUsed/>
    <w:rsid w:val="00BC4A1C"/>
    <w:rPr>
      <w:color w:val="800080"/>
      <w:u w:val="single"/>
    </w:rPr>
  </w:style>
  <w:style w:type="table" w:styleId="TabloKlavuzu">
    <w:name w:val="Table Grid"/>
    <w:basedOn w:val="NormalTablo"/>
    <w:uiPriority w:val="59"/>
    <w:rsid w:val="00BC4A1C"/>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48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548">
          <w:marLeft w:val="75"/>
          <w:marRight w:val="75"/>
          <w:marTop w:val="75"/>
          <w:marBottom w:val="75"/>
          <w:divBdr>
            <w:top w:val="none" w:sz="0" w:space="0" w:color="auto"/>
            <w:left w:val="none" w:sz="0" w:space="0" w:color="auto"/>
            <w:bottom w:val="none" w:sz="0" w:space="0" w:color="auto"/>
            <w:right w:val="none" w:sz="0" w:space="0" w:color="auto"/>
          </w:divBdr>
          <w:divsChild>
            <w:div w:id="932394577">
              <w:marLeft w:val="0"/>
              <w:marRight w:val="0"/>
              <w:marTop w:val="0"/>
              <w:marBottom w:val="0"/>
              <w:divBdr>
                <w:top w:val="none" w:sz="0" w:space="0" w:color="auto"/>
                <w:left w:val="none" w:sz="0" w:space="0" w:color="auto"/>
                <w:bottom w:val="none" w:sz="0" w:space="0" w:color="auto"/>
                <w:right w:val="none" w:sz="0" w:space="0" w:color="auto"/>
              </w:divBdr>
              <w:divsChild>
                <w:div w:id="326709403">
                  <w:marLeft w:val="0"/>
                  <w:marRight w:val="0"/>
                  <w:marTop w:val="225"/>
                  <w:marBottom w:val="0"/>
                  <w:divBdr>
                    <w:top w:val="none" w:sz="0" w:space="0" w:color="auto"/>
                    <w:left w:val="none" w:sz="0" w:space="0" w:color="auto"/>
                    <w:bottom w:val="none" w:sz="0" w:space="0" w:color="auto"/>
                    <w:right w:val="none" w:sz="0" w:space="0" w:color="auto"/>
                  </w:divBdr>
                  <w:divsChild>
                    <w:div w:id="1034891806">
                      <w:marLeft w:val="0"/>
                      <w:marRight w:val="0"/>
                      <w:marTop w:val="0"/>
                      <w:marBottom w:val="0"/>
                      <w:divBdr>
                        <w:top w:val="none" w:sz="0" w:space="0" w:color="auto"/>
                        <w:left w:val="none" w:sz="0" w:space="0" w:color="auto"/>
                        <w:bottom w:val="none" w:sz="0" w:space="0" w:color="auto"/>
                        <w:right w:val="none" w:sz="0" w:space="0" w:color="auto"/>
                      </w:divBdr>
                      <w:divsChild>
                        <w:div w:id="206338136">
                          <w:marLeft w:val="0"/>
                          <w:marRight w:val="0"/>
                          <w:marTop w:val="0"/>
                          <w:marBottom w:val="0"/>
                          <w:divBdr>
                            <w:top w:val="none" w:sz="0" w:space="0" w:color="auto"/>
                            <w:left w:val="none" w:sz="0" w:space="0" w:color="auto"/>
                            <w:bottom w:val="none" w:sz="0" w:space="0" w:color="auto"/>
                            <w:right w:val="none" w:sz="0" w:space="0" w:color="auto"/>
                          </w:divBdr>
                        </w:div>
                        <w:div w:id="2104568610">
                          <w:marLeft w:val="0"/>
                          <w:marRight w:val="0"/>
                          <w:marTop w:val="0"/>
                          <w:marBottom w:val="0"/>
                          <w:divBdr>
                            <w:top w:val="none" w:sz="0" w:space="0" w:color="auto"/>
                            <w:left w:val="none" w:sz="0" w:space="0" w:color="auto"/>
                            <w:bottom w:val="none" w:sz="0" w:space="0" w:color="auto"/>
                            <w:right w:val="none" w:sz="0" w:space="0" w:color="auto"/>
                          </w:divBdr>
                        </w:div>
                      </w:divsChild>
                    </w:div>
                    <w:div w:id="1183518915">
                      <w:marLeft w:val="0"/>
                      <w:marRight w:val="0"/>
                      <w:marTop w:val="0"/>
                      <w:marBottom w:val="0"/>
                      <w:divBdr>
                        <w:top w:val="none" w:sz="0" w:space="0" w:color="auto"/>
                        <w:left w:val="none" w:sz="0" w:space="0" w:color="auto"/>
                        <w:bottom w:val="none" w:sz="0" w:space="0" w:color="auto"/>
                        <w:right w:val="none" w:sz="0" w:space="0" w:color="auto"/>
                      </w:divBdr>
                      <w:divsChild>
                        <w:div w:id="1095134324">
                          <w:marLeft w:val="0"/>
                          <w:marRight w:val="0"/>
                          <w:marTop w:val="0"/>
                          <w:marBottom w:val="0"/>
                          <w:divBdr>
                            <w:top w:val="none" w:sz="0" w:space="0" w:color="auto"/>
                            <w:left w:val="none" w:sz="0" w:space="0" w:color="auto"/>
                            <w:bottom w:val="none" w:sz="0" w:space="0" w:color="auto"/>
                            <w:right w:val="none" w:sz="0" w:space="0" w:color="auto"/>
                          </w:divBdr>
                        </w:div>
                        <w:div w:id="1085878210">
                          <w:marLeft w:val="0"/>
                          <w:marRight w:val="0"/>
                          <w:marTop w:val="0"/>
                          <w:marBottom w:val="0"/>
                          <w:divBdr>
                            <w:top w:val="none" w:sz="0" w:space="0" w:color="auto"/>
                            <w:left w:val="none" w:sz="0" w:space="0" w:color="auto"/>
                            <w:bottom w:val="none" w:sz="0" w:space="0" w:color="auto"/>
                            <w:right w:val="none" w:sz="0" w:space="0" w:color="auto"/>
                          </w:divBdr>
                        </w:div>
                      </w:divsChild>
                    </w:div>
                    <w:div w:id="630017573">
                      <w:marLeft w:val="0"/>
                      <w:marRight w:val="0"/>
                      <w:marTop w:val="0"/>
                      <w:marBottom w:val="0"/>
                      <w:divBdr>
                        <w:top w:val="none" w:sz="0" w:space="0" w:color="auto"/>
                        <w:left w:val="none" w:sz="0" w:space="0" w:color="auto"/>
                        <w:bottom w:val="none" w:sz="0" w:space="0" w:color="auto"/>
                        <w:right w:val="none" w:sz="0" w:space="0" w:color="auto"/>
                      </w:divBdr>
                      <w:divsChild>
                        <w:div w:id="538324420">
                          <w:marLeft w:val="0"/>
                          <w:marRight w:val="0"/>
                          <w:marTop w:val="0"/>
                          <w:marBottom w:val="0"/>
                          <w:divBdr>
                            <w:top w:val="none" w:sz="0" w:space="0" w:color="auto"/>
                            <w:left w:val="none" w:sz="0" w:space="0" w:color="auto"/>
                            <w:bottom w:val="none" w:sz="0" w:space="0" w:color="auto"/>
                            <w:right w:val="none" w:sz="0" w:space="0" w:color="auto"/>
                          </w:divBdr>
                        </w:div>
                        <w:div w:id="988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3494">
          <w:marLeft w:val="75"/>
          <w:marRight w:val="75"/>
          <w:marTop w:val="75"/>
          <w:marBottom w:val="75"/>
          <w:divBdr>
            <w:top w:val="none" w:sz="0" w:space="0" w:color="auto"/>
            <w:left w:val="none" w:sz="0" w:space="0" w:color="auto"/>
            <w:bottom w:val="none" w:sz="0" w:space="0" w:color="auto"/>
            <w:right w:val="none" w:sz="0" w:space="0" w:color="auto"/>
          </w:divBdr>
        </w:div>
        <w:div w:id="1873422689">
          <w:marLeft w:val="75"/>
          <w:marRight w:val="75"/>
          <w:marTop w:val="75"/>
          <w:marBottom w:val="75"/>
          <w:divBdr>
            <w:top w:val="none" w:sz="0" w:space="0" w:color="auto"/>
            <w:left w:val="none" w:sz="0" w:space="0" w:color="auto"/>
            <w:bottom w:val="none" w:sz="0" w:space="0" w:color="auto"/>
            <w:right w:val="none" w:sz="0" w:space="0" w:color="auto"/>
          </w:divBdr>
        </w:div>
        <w:div w:id="100302312">
          <w:marLeft w:val="75"/>
          <w:marRight w:val="75"/>
          <w:marTop w:val="75"/>
          <w:marBottom w:val="75"/>
          <w:divBdr>
            <w:top w:val="none" w:sz="0" w:space="0" w:color="auto"/>
            <w:left w:val="none" w:sz="0" w:space="0" w:color="auto"/>
            <w:bottom w:val="none" w:sz="0" w:space="0" w:color="auto"/>
            <w:right w:val="none" w:sz="0" w:space="0" w:color="auto"/>
          </w:divBdr>
        </w:div>
        <w:div w:id="1239562696">
          <w:marLeft w:val="75"/>
          <w:marRight w:val="75"/>
          <w:marTop w:val="75"/>
          <w:marBottom w:val="75"/>
          <w:divBdr>
            <w:top w:val="none" w:sz="0" w:space="0" w:color="auto"/>
            <w:left w:val="none" w:sz="0" w:space="0" w:color="auto"/>
            <w:bottom w:val="none" w:sz="0" w:space="0" w:color="auto"/>
            <w:right w:val="none" w:sz="0" w:space="0" w:color="auto"/>
          </w:divBdr>
        </w:div>
        <w:div w:id="872495019">
          <w:marLeft w:val="75"/>
          <w:marRight w:val="75"/>
          <w:marTop w:val="75"/>
          <w:marBottom w:val="75"/>
          <w:divBdr>
            <w:top w:val="none" w:sz="0" w:space="0" w:color="auto"/>
            <w:left w:val="none" w:sz="0" w:space="0" w:color="auto"/>
            <w:bottom w:val="none" w:sz="0" w:space="0" w:color="auto"/>
            <w:right w:val="none" w:sz="0" w:space="0" w:color="auto"/>
          </w:divBdr>
        </w:div>
        <w:div w:id="549614564">
          <w:marLeft w:val="75"/>
          <w:marRight w:val="75"/>
          <w:marTop w:val="75"/>
          <w:marBottom w:val="75"/>
          <w:divBdr>
            <w:top w:val="none" w:sz="0" w:space="0" w:color="auto"/>
            <w:left w:val="none" w:sz="0" w:space="0" w:color="auto"/>
            <w:bottom w:val="none" w:sz="0" w:space="0" w:color="auto"/>
            <w:right w:val="none" w:sz="0" w:space="0" w:color="auto"/>
          </w:divBdr>
        </w:div>
        <w:div w:id="485168901">
          <w:marLeft w:val="75"/>
          <w:marRight w:val="75"/>
          <w:marTop w:val="75"/>
          <w:marBottom w:val="75"/>
          <w:divBdr>
            <w:top w:val="none" w:sz="0" w:space="0" w:color="auto"/>
            <w:left w:val="none" w:sz="0" w:space="0" w:color="auto"/>
            <w:bottom w:val="none" w:sz="0" w:space="0" w:color="auto"/>
            <w:right w:val="none" w:sz="0" w:space="0" w:color="auto"/>
          </w:divBdr>
        </w:div>
        <w:div w:id="867984893">
          <w:marLeft w:val="75"/>
          <w:marRight w:val="75"/>
          <w:marTop w:val="75"/>
          <w:marBottom w:val="75"/>
          <w:divBdr>
            <w:top w:val="none" w:sz="0" w:space="0" w:color="auto"/>
            <w:left w:val="none" w:sz="0" w:space="0" w:color="auto"/>
            <w:bottom w:val="none" w:sz="0" w:space="0" w:color="auto"/>
            <w:right w:val="none" w:sz="0" w:space="0" w:color="auto"/>
          </w:divBdr>
        </w:div>
        <w:div w:id="948855259">
          <w:marLeft w:val="75"/>
          <w:marRight w:val="75"/>
          <w:marTop w:val="75"/>
          <w:marBottom w:val="75"/>
          <w:divBdr>
            <w:top w:val="none" w:sz="0" w:space="0" w:color="auto"/>
            <w:left w:val="none" w:sz="0" w:space="0" w:color="auto"/>
            <w:bottom w:val="none" w:sz="0" w:space="0" w:color="auto"/>
            <w:right w:val="none" w:sz="0" w:space="0" w:color="auto"/>
          </w:divBdr>
        </w:div>
        <w:div w:id="1124353063">
          <w:marLeft w:val="75"/>
          <w:marRight w:val="75"/>
          <w:marTop w:val="75"/>
          <w:marBottom w:val="75"/>
          <w:divBdr>
            <w:top w:val="none" w:sz="0" w:space="0" w:color="auto"/>
            <w:left w:val="none" w:sz="0" w:space="0" w:color="auto"/>
            <w:bottom w:val="none" w:sz="0" w:space="0" w:color="auto"/>
            <w:right w:val="none" w:sz="0" w:space="0" w:color="auto"/>
          </w:divBdr>
        </w:div>
        <w:div w:id="539392062">
          <w:marLeft w:val="75"/>
          <w:marRight w:val="75"/>
          <w:marTop w:val="75"/>
          <w:marBottom w:val="75"/>
          <w:divBdr>
            <w:top w:val="none" w:sz="0" w:space="0" w:color="auto"/>
            <w:left w:val="none" w:sz="0" w:space="0" w:color="auto"/>
            <w:bottom w:val="none" w:sz="0" w:space="0" w:color="auto"/>
            <w:right w:val="none" w:sz="0" w:space="0" w:color="auto"/>
          </w:divBdr>
        </w:div>
        <w:div w:id="298463486">
          <w:marLeft w:val="75"/>
          <w:marRight w:val="75"/>
          <w:marTop w:val="75"/>
          <w:marBottom w:val="75"/>
          <w:divBdr>
            <w:top w:val="none" w:sz="0" w:space="0" w:color="auto"/>
            <w:left w:val="none" w:sz="0" w:space="0" w:color="auto"/>
            <w:bottom w:val="none" w:sz="0" w:space="0" w:color="auto"/>
            <w:right w:val="none" w:sz="0" w:space="0" w:color="auto"/>
          </w:divBdr>
        </w:div>
        <w:div w:id="531070696">
          <w:marLeft w:val="75"/>
          <w:marRight w:val="75"/>
          <w:marTop w:val="75"/>
          <w:marBottom w:val="75"/>
          <w:divBdr>
            <w:top w:val="none" w:sz="0" w:space="0" w:color="auto"/>
            <w:left w:val="none" w:sz="0" w:space="0" w:color="auto"/>
            <w:bottom w:val="none" w:sz="0" w:space="0" w:color="auto"/>
            <w:right w:val="none" w:sz="0" w:space="0" w:color="auto"/>
          </w:divBdr>
        </w:div>
        <w:div w:id="1048994331">
          <w:marLeft w:val="75"/>
          <w:marRight w:val="75"/>
          <w:marTop w:val="75"/>
          <w:marBottom w:val="75"/>
          <w:divBdr>
            <w:top w:val="none" w:sz="0" w:space="0" w:color="auto"/>
            <w:left w:val="none" w:sz="0" w:space="0" w:color="auto"/>
            <w:bottom w:val="none" w:sz="0" w:space="0" w:color="auto"/>
            <w:right w:val="none" w:sz="0" w:space="0" w:color="auto"/>
          </w:divBdr>
        </w:div>
        <w:div w:id="1118792293">
          <w:marLeft w:val="75"/>
          <w:marRight w:val="75"/>
          <w:marTop w:val="75"/>
          <w:marBottom w:val="75"/>
          <w:divBdr>
            <w:top w:val="none" w:sz="0" w:space="0" w:color="auto"/>
            <w:left w:val="none" w:sz="0" w:space="0" w:color="auto"/>
            <w:bottom w:val="none" w:sz="0" w:space="0" w:color="auto"/>
            <w:right w:val="none" w:sz="0" w:space="0" w:color="auto"/>
          </w:divBdr>
        </w:div>
        <w:div w:id="1358117690">
          <w:marLeft w:val="75"/>
          <w:marRight w:val="75"/>
          <w:marTop w:val="75"/>
          <w:marBottom w:val="75"/>
          <w:divBdr>
            <w:top w:val="none" w:sz="0" w:space="0" w:color="auto"/>
            <w:left w:val="none" w:sz="0" w:space="0" w:color="auto"/>
            <w:bottom w:val="none" w:sz="0" w:space="0" w:color="auto"/>
            <w:right w:val="none" w:sz="0" w:space="0" w:color="auto"/>
          </w:divBdr>
        </w:div>
        <w:div w:id="846090305">
          <w:marLeft w:val="75"/>
          <w:marRight w:val="75"/>
          <w:marTop w:val="75"/>
          <w:marBottom w:val="75"/>
          <w:divBdr>
            <w:top w:val="none" w:sz="0" w:space="0" w:color="auto"/>
            <w:left w:val="none" w:sz="0" w:space="0" w:color="auto"/>
            <w:bottom w:val="none" w:sz="0" w:space="0" w:color="auto"/>
            <w:right w:val="none" w:sz="0" w:space="0" w:color="auto"/>
          </w:divBdr>
        </w:div>
        <w:div w:id="1686177216">
          <w:marLeft w:val="75"/>
          <w:marRight w:val="75"/>
          <w:marTop w:val="75"/>
          <w:marBottom w:val="75"/>
          <w:divBdr>
            <w:top w:val="none" w:sz="0" w:space="0" w:color="auto"/>
            <w:left w:val="none" w:sz="0" w:space="0" w:color="auto"/>
            <w:bottom w:val="none" w:sz="0" w:space="0" w:color="auto"/>
            <w:right w:val="none" w:sz="0" w:space="0" w:color="auto"/>
          </w:divBdr>
        </w:div>
        <w:div w:id="327710858">
          <w:marLeft w:val="75"/>
          <w:marRight w:val="75"/>
          <w:marTop w:val="75"/>
          <w:marBottom w:val="75"/>
          <w:divBdr>
            <w:top w:val="none" w:sz="0" w:space="0" w:color="auto"/>
            <w:left w:val="none" w:sz="0" w:space="0" w:color="auto"/>
            <w:bottom w:val="none" w:sz="0" w:space="0" w:color="auto"/>
            <w:right w:val="none" w:sz="0" w:space="0" w:color="auto"/>
          </w:divBdr>
        </w:div>
        <w:div w:id="1969553954">
          <w:marLeft w:val="75"/>
          <w:marRight w:val="75"/>
          <w:marTop w:val="75"/>
          <w:marBottom w:val="75"/>
          <w:divBdr>
            <w:top w:val="none" w:sz="0" w:space="0" w:color="auto"/>
            <w:left w:val="none" w:sz="0" w:space="0" w:color="auto"/>
            <w:bottom w:val="none" w:sz="0" w:space="0" w:color="auto"/>
            <w:right w:val="none" w:sz="0" w:space="0" w:color="auto"/>
          </w:divBdr>
        </w:div>
        <w:div w:id="1292399852">
          <w:marLeft w:val="75"/>
          <w:marRight w:val="75"/>
          <w:marTop w:val="75"/>
          <w:marBottom w:val="75"/>
          <w:divBdr>
            <w:top w:val="none" w:sz="0" w:space="0" w:color="auto"/>
            <w:left w:val="none" w:sz="0" w:space="0" w:color="auto"/>
            <w:bottom w:val="none" w:sz="0" w:space="0" w:color="auto"/>
            <w:right w:val="none" w:sz="0" w:space="0" w:color="auto"/>
          </w:divBdr>
        </w:div>
        <w:div w:id="719784584">
          <w:marLeft w:val="75"/>
          <w:marRight w:val="75"/>
          <w:marTop w:val="75"/>
          <w:marBottom w:val="75"/>
          <w:divBdr>
            <w:top w:val="none" w:sz="0" w:space="0" w:color="auto"/>
            <w:left w:val="none" w:sz="0" w:space="0" w:color="auto"/>
            <w:bottom w:val="none" w:sz="0" w:space="0" w:color="auto"/>
            <w:right w:val="none" w:sz="0" w:space="0" w:color="auto"/>
          </w:divBdr>
        </w:div>
        <w:div w:id="537090895">
          <w:marLeft w:val="75"/>
          <w:marRight w:val="75"/>
          <w:marTop w:val="75"/>
          <w:marBottom w:val="75"/>
          <w:divBdr>
            <w:top w:val="none" w:sz="0" w:space="0" w:color="auto"/>
            <w:left w:val="none" w:sz="0" w:space="0" w:color="auto"/>
            <w:bottom w:val="none" w:sz="0" w:space="0" w:color="auto"/>
            <w:right w:val="none" w:sz="0" w:space="0" w:color="auto"/>
          </w:divBdr>
        </w:div>
        <w:div w:id="179660203">
          <w:marLeft w:val="75"/>
          <w:marRight w:val="75"/>
          <w:marTop w:val="75"/>
          <w:marBottom w:val="75"/>
          <w:divBdr>
            <w:top w:val="none" w:sz="0" w:space="0" w:color="auto"/>
            <w:left w:val="none" w:sz="0" w:space="0" w:color="auto"/>
            <w:bottom w:val="none" w:sz="0" w:space="0" w:color="auto"/>
            <w:right w:val="none" w:sz="0" w:space="0" w:color="auto"/>
          </w:divBdr>
        </w:div>
        <w:div w:id="1832141654">
          <w:marLeft w:val="75"/>
          <w:marRight w:val="75"/>
          <w:marTop w:val="75"/>
          <w:marBottom w:val="75"/>
          <w:divBdr>
            <w:top w:val="none" w:sz="0" w:space="0" w:color="auto"/>
            <w:left w:val="none" w:sz="0" w:space="0" w:color="auto"/>
            <w:bottom w:val="none" w:sz="0" w:space="0" w:color="auto"/>
            <w:right w:val="none" w:sz="0" w:space="0" w:color="auto"/>
          </w:divBdr>
        </w:div>
        <w:div w:id="1429621232">
          <w:marLeft w:val="75"/>
          <w:marRight w:val="75"/>
          <w:marTop w:val="75"/>
          <w:marBottom w:val="75"/>
          <w:divBdr>
            <w:top w:val="none" w:sz="0" w:space="0" w:color="auto"/>
            <w:left w:val="none" w:sz="0" w:space="0" w:color="auto"/>
            <w:bottom w:val="none" w:sz="0" w:space="0" w:color="auto"/>
            <w:right w:val="none" w:sz="0" w:space="0" w:color="auto"/>
          </w:divBdr>
        </w:div>
        <w:div w:id="497423740">
          <w:marLeft w:val="75"/>
          <w:marRight w:val="75"/>
          <w:marTop w:val="75"/>
          <w:marBottom w:val="75"/>
          <w:divBdr>
            <w:top w:val="none" w:sz="0" w:space="0" w:color="auto"/>
            <w:left w:val="none" w:sz="0" w:space="0" w:color="auto"/>
            <w:bottom w:val="none" w:sz="0" w:space="0" w:color="auto"/>
            <w:right w:val="none" w:sz="0" w:space="0" w:color="auto"/>
          </w:divBdr>
        </w:div>
        <w:div w:id="1350181972">
          <w:marLeft w:val="75"/>
          <w:marRight w:val="75"/>
          <w:marTop w:val="75"/>
          <w:marBottom w:val="75"/>
          <w:divBdr>
            <w:top w:val="none" w:sz="0" w:space="0" w:color="auto"/>
            <w:left w:val="none" w:sz="0" w:space="0" w:color="auto"/>
            <w:bottom w:val="none" w:sz="0" w:space="0" w:color="auto"/>
            <w:right w:val="none" w:sz="0" w:space="0" w:color="auto"/>
          </w:divBdr>
        </w:div>
        <w:div w:id="1227229340">
          <w:marLeft w:val="75"/>
          <w:marRight w:val="75"/>
          <w:marTop w:val="75"/>
          <w:marBottom w:val="75"/>
          <w:divBdr>
            <w:top w:val="none" w:sz="0" w:space="0" w:color="auto"/>
            <w:left w:val="none" w:sz="0" w:space="0" w:color="auto"/>
            <w:bottom w:val="none" w:sz="0" w:space="0" w:color="auto"/>
            <w:right w:val="none" w:sz="0" w:space="0" w:color="auto"/>
          </w:divBdr>
        </w:div>
        <w:div w:id="1294481421">
          <w:marLeft w:val="75"/>
          <w:marRight w:val="75"/>
          <w:marTop w:val="75"/>
          <w:marBottom w:val="75"/>
          <w:divBdr>
            <w:top w:val="none" w:sz="0" w:space="0" w:color="auto"/>
            <w:left w:val="none" w:sz="0" w:space="0" w:color="auto"/>
            <w:bottom w:val="none" w:sz="0" w:space="0" w:color="auto"/>
            <w:right w:val="none" w:sz="0" w:space="0" w:color="auto"/>
          </w:divBdr>
        </w:div>
        <w:div w:id="1547840267">
          <w:marLeft w:val="75"/>
          <w:marRight w:val="75"/>
          <w:marTop w:val="75"/>
          <w:marBottom w:val="75"/>
          <w:divBdr>
            <w:top w:val="none" w:sz="0" w:space="0" w:color="auto"/>
            <w:left w:val="none" w:sz="0" w:space="0" w:color="auto"/>
            <w:bottom w:val="none" w:sz="0" w:space="0" w:color="auto"/>
            <w:right w:val="none" w:sz="0" w:space="0" w:color="auto"/>
          </w:divBdr>
        </w:div>
        <w:div w:id="1455177890">
          <w:marLeft w:val="75"/>
          <w:marRight w:val="75"/>
          <w:marTop w:val="75"/>
          <w:marBottom w:val="75"/>
          <w:divBdr>
            <w:top w:val="none" w:sz="0" w:space="0" w:color="auto"/>
            <w:left w:val="none" w:sz="0" w:space="0" w:color="auto"/>
            <w:bottom w:val="none" w:sz="0" w:space="0" w:color="auto"/>
            <w:right w:val="none" w:sz="0" w:space="0" w:color="auto"/>
          </w:divBdr>
        </w:div>
        <w:div w:id="548423072">
          <w:marLeft w:val="75"/>
          <w:marRight w:val="75"/>
          <w:marTop w:val="75"/>
          <w:marBottom w:val="75"/>
          <w:divBdr>
            <w:top w:val="none" w:sz="0" w:space="0" w:color="auto"/>
            <w:left w:val="none" w:sz="0" w:space="0" w:color="auto"/>
            <w:bottom w:val="none" w:sz="0" w:space="0" w:color="auto"/>
            <w:right w:val="none" w:sz="0" w:space="0" w:color="auto"/>
          </w:divBdr>
        </w:div>
        <w:div w:id="948781373">
          <w:marLeft w:val="75"/>
          <w:marRight w:val="75"/>
          <w:marTop w:val="75"/>
          <w:marBottom w:val="75"/>
          <w:divBdr>
            <w:top w:val="none" w:sz="0" w:space="0" w:color="auto"/>
            <w:left w:val="none" w:sz="0" w:space="0" w:color="auto"/>
            <w:bottom w:val="none" w:sz="0" w:space="0" w:color="auto"/>
            <w:right w:val="none" w:sz="0" w:space="0" w:color="auto"/>
          </w:divBdr>
        </w:div>
        <w:div w:id="1712924141">
          <w:marLeft w:val="75"/>
          <w:marRight w:val="75"/>
          <w:marTop w:val="75"/>
          <w:marBottom w:val="75"/>
          <w:divBdr>
            <w:top w:val="none" w:sz="0" w:space="0" w:color="auto"/>
            <w:left w:val="none" w:sz="0" w:space="0" w:color="auto"/>
            <w:bottom w:val="none" w:sz="0" w:space="0" w:color="auto"/>
            <w:right w:val="none" w:sz="0" w:space="0" w:color="auto"/>
          </w:divBdr>
        </w:div>
        <w:div w:id="167062042">
          <w:marLeft w:val="75"/>
          <w:marRight w:val="75"/>
          <w:marTop w:val="75"/>
          <w:marBottom w:val="75"/>
          <w:divBdr>
            <w:top w:val="none" w:sz="0" w:space="0" w:color="auto"/>
            <w:left w:val="none" w:sz="0" w:space="0" w:color="auto"/>
            <w:bottom w:val="none" w:sz="0" w:space="0" w:color="auto"/>
            <w:right w:val="none" w:sz="0" w:space="0" w:color="auto"/>
          </w:divBdr>
        </w:div>
        <w:div w:id="928004844">
          <w:marLeft w:val="75"/>
          <w:marRight w:val="75"/>
          <w:marTop w:val="75"/>
          <w:marBottom w:val="75"/>
          <w:divBdr>
            <w:top w:val="none" w:sz="0" w:space="0" w:color="auto"/>
            <w:left w:val="none" w:sz="0" w:space="0" w:color="auto"/>
            <w:bottom w:val="none" w:sz="0" w:space="0" w:color="auto"/>
            <w:right w:val="none" w:sz="0" w:space="0" w:color="auto"/>
          </w:divBdr>
        </w:div>
        <w:div w:id="403844298">
          <w:marLeft w:val="75"/>
          <w:marRight w:val="75"/>
          <w:marTop w:val="75"/>
          <w:marBottom w:val="75"/>
          <w:divBdr>
            <w:top w:val="none" w:sz="0" w:space="0" w:color="auto"/>
            <w:left w:val="none" w:sz="0" w:space="0" w:color="auto"/>
            <w:bottom w:val="none" w:sz="0" w:space="0" w:color="auto"/>
            <w:right w:val="none" w:sz="0" w:space="0" w:color="auto"/>
          </w:divBdr>
        </w:div>
        <w:div w:id="1221987989">
          <w:marLeft w:val="75"/>
          <w:marRight w:val="75"/>
          <w:marTop w:val="75"/>
          <w:marBottom w:val="75"/>
          <w:divBdr>
            <w:top w:val="none" w:sz="0" w:space="0" w:color="auto"/>
            <w:left w:val="none" w:sz="0" w:space="0" w:color="auto"/>
            <w:bottom w:val="none" w:sz="0" w:space="0" w:color="auto"/>
            <w:right w:val="none" w:sz="0" w:space="0" w:color="auto"/>
          </w:divBdr>
        </w:div>
        <w:div w:id="2125807683">
          <w:marLeft w:val="75"/>
          <w:marRight w:val="75"/>
          <w:marTop w:val="75"/>
          <w:marBottom w:val="75"/>
          <w:divBdr>
            <w:top w:val="none" w:sz="0" w:space="0" w:color="auto"/>
            <w:left w:val="none" w:sz="0" w:space="0" w:color="auto"/>
            <w:bottom w:val="none" w:sz="0" w:space="0" w:color="auto"/>
            <w:right w:val="none" w:sz="0" w:space="0" w:color="auto"/>
          </w:divBdr>
        </w:div>
        <w:div w:id="1689453632">
          <w:marLeft w:val="75"/>
          <w:marRight w:val="75"/>
          <w:marTop w:val="75"/>
          <w:marBottom w:val="75"/>
          <w:divBdr>
            <w:top w:val="none" w:sz="0" w:space="0" w:color="auto"/>
            <w:left w:val="none" w:sz="0" w:space="0" w:color="auto"/>
            <w:bottom w:val="none" w:sz="0" w:space="0" w:color="auto"/>
            <w:right w:val="none" w:sz="0" w:space="0" w:color="auto"/>
          </w:divBdr>
        </w:div>
        <w:div w:id="87193671">
          <w:marLeft w:val="75"/>
          <w:marRight w:val="75"/>
          <w:marTop w:val="75"/>
          <w:marBottom w:val="75"/>
          <w:divBdr>
            <w:top w:val="none" w:sz="0" w:space="0" w:color="auto"/>
            <w:left w:val="none" w:sz="0" w:space="0" w:color="auto"/>
            <w:bottom w:val="none" w:sz="0" w:space="0" w:color="auto"/>
            <w:right w:val="none" w:sz="0" w:space="0" w:color="auto"/>
          </w:divBdr>
        </w:div>
        <w:div w:id="1804735376">
          <w:marLeft w:val="75"/>
          <w:marRight w:val="75"/>
          <w:marTop w:val="75"/>
          <w:marBottom w:val="75"/>
          <w:divBdr>
            <w:top w:val="none" w:sz="0" w:space="0" w:color="auto"/>
            <w:left w:val="none" w:sz="0" w:space="0" w:color="auto"/>
            <w:bottom w:val="none" w:sz="0" w:space="0" w:color="auto"/>
            <w:right w:val="none" w:sz="0" w:space="0" w:color="auto"/>
          </w:divBdr>
        </w:div>
        <w:div w:id="15623839">
          <w:marLeft w:val="75"/>
          <w:marRight w:val="75"/>
          <w:marTop w:val="75"/>
          <w:marBottom w:val="75"/>
          <w:divBdr>
            <w:top w:val="none" w:sz="0" w:space="0" w:color="auto"/>
            <w:left w:val="none" w:sz="0" w:space="0" w:color="auto"/>
            <w:bottom w:val="none" w:sz="0" w:space="0" w:color="auto"/>
            <w:right w:val="none" w:sz="0" w:space="0" w:color="auto"/>
          </w:divBdr>
        </w:div>
        <w:div w:id="49160972">
          <w:marLeft w:val="75"/>
          <w:marRight w:val="75"/>
          <w:marTop w:val="75"/>
          <w:marBottom w:val="75"/>
          <w:divBdr>
            <w:top w:val="none" w:sz="0" w:space="0" w:color="auto"/>
            <w:left w:val="none" w:sz="0" w:space="0" w:color="auto"/>
            <w:bottom w:val="none" w:sz="0" w:space="0" w:color="auto"/>
            <w:right w:val="none" w:sz="0" w:space="0" w:color="auto"/>
          </w:divBdr>
        </w:div>
        <w:div w:id="124206218">
          <w:marLeft w:val="75"/>
          <w:marRight w:val="75"/>
          <w:marTop w:val="75"/>
          <w:marBottom w:val="75"/>
          <w:divBdr>
            <w:top w:val="none" w:sz="0" w:space="0" w:color="auto"/>
            <w:left w:val="none" w:sz="0" w:space="0" w:color="auto"/>
            <w:bottom w:val="none" w:sz="0" w:space="0" w:color="auto"/>
            <w:right w:val="none" w:sz="0" w:space="0" w:color="auto"/>
          </w:divBdr>
        </w:div>
        <w:div w:id="633602498">
          <w:marLeft w:val="75"/>
          <w:marRight w:val="75"/>
          <w:marTop w:val="75"/>
          <w:marBottom w:val="75"/>
          <w:divBdr>
            <w:top w:val="none" w:sz="0" w:space="0" w:color="auto"/>
            <w:left w:val="none" w:sz="0" w:space="0" w:color="auto"/>
            <w:bottom w:val="none" w:sz="0" w:space="0" w:color="auto"/>
            <w:right w:val="none" w:sz="0" w:space="0" w:color="auto"/>
          </w:divBdr>
        </w:div>
        <w:div w:id="176778309">
          <w:marLeft w:val="75"/>
          <w:marRight w:val="75"/>
          <w:marTop w:val="75"/>
          <w:marBottom w:val="75"/>
          <w:divBdr>
            <w:top w:val="none" w:sz="0" w:space="0" w:color="auto"/>
            <w:left w:val="none" w:sz="0" w:space="0" w:color="auto"/>
            <w:bottom w:val="none" w:sz="0" w:space="0" w:color="auto"/>
            <w:right w:val="none" w:sz="0" w:space="0" w:color="auto"/>
          </w:divBdr>
        </w:div>
        <w:div w:id="1022125263">
          <w:marLeft w:val="75"/>
          <w:marRight w:val="75"/>
          <w:marTop w:val="75"/>
          <w:marBottom w:val="75"/>
          <w:divBdr>
            <w:top w:val="none" w:sz="0" w:space="0" w:color="auto"/>
            <w:left w:val="none" w:sz="0" w:space="0" w:color="auto"/>
            <w:bottom w:val="none" w:sz="0" w:space="0" w:color="auto"/>
            <w:right w:val="none" w:sz="0" w:space="0" w:color="auto"/>
          </w:divBdr>
        </w:div>
        <w:div w:id="231428898">
          <w:marLeft w:val="75"/>
          <w:marRight w:val="75"/>
          <w:marTop w:val="75"/>
          <w:marBottom w:val="75"/>
          <w:divBdr>
            <w:top w:val="none" w:sz="0" w:space="0" w:color="auto"/>
            <w:left w:val="none" w:sz="0" w:space="0" w:color="auto"/>
            <w:bottom w:val="none" w:sz="0" w:space="0" w:color="auto"/>
            <w:right w:val="none" w:sz="0" w:space="0" w:color="auto"/>
          </w:divBdr>
        </w:div>
        <w:div w:id="1410225105">
          <w:marLeft w:val="75"/>
          <w:marRight w:val="75"/>
          <w:marTop w:val="75"/>
          <w:marBottom w:val="75"/>
          <w:divBdr>
            <w:top w:val="none" w:sz="0" w:space="0" w:color="auto"/>
            <w:left w:val="none" w:sz="0" w:space="0" w:color="auto"/>
            <w:bottom w:val="none" w:sz="0" w:space="0" w:color="auto"/>
            <w:right w:val="none" w:sz="0" w:space="0" w:color="auto"/>
          </w:divBdr>
        </w:div>
        <w:div w:id="486290191">
          <w:marLeft w:val="75"/>
          <w:marRight w:val="75"/>
          <w:marTop w:val="75"/>
          <w:marBottom w:val="75"/>
          <w:divBdr>
            <w:top w:val="none" w:sz="0" w:space="0" w:color="auto"/>
            <w:left w:val="none" w:sz="0" w:space="0" w:color="auto"/>
            <w:bottom w:val="none" w:sz="0" w:space="0" w:color="auto"/>
            <w:right w:val="none" w:sz="0" w:space="0" w:color="auto"/>
          </w:divBdr>
        </w:div>
        <w:div w:id="1328292496">
          <w:marLeft w:val="75"/>
          <w:marRight w:val="75"/>
          <w:marTop w:val="75"/>
          <w:marBottom w:val="75"/>
          <w:divBdr>
            <w:top w:val="none" w:sz="0" w:space="0" w:color="auto"/>
            <w:left w:val="none" w:sz="0" w:space="0" w:color="auto"/>
            <w:bottom w:val="none" w:sz="0" w:space="0" w:color="auto"/>
            <w:right w:val="none" w:sz="0" w:space="0" w:color="auto"/>
          </w:divBdr>
        </w:div>
        <w:div w:id="82917054">
          <w:marLeft w:val="75"/>
          <w:marRight w:val="75"/>
          <w:marTop w:val="75"/>
          <w:marBottom w:val="75"/>
          <w:divBdr>
            <w:top w:val="none" w:sz="0" w:space="0" w:color="auto"/>
            <w:left w:val="none" w:sz="0" w:space="0" w:color="auto"/>
            <w:bottom w:val="none" w:sz="0" w:space="0" w:color="auto"/>
            <w:right w:val="none" w:sz="0" w:space="0" w:color="auto"/>
          </w:divBdr>
        </w:div>
        <w:div w:id="1070690067">
          <w:marLeft w:val="75"/>
          <w:marRight w:val="75"/>
          <w:marTop w:val="75"/>
          <w:marBottom w:val="75"/>
          <w:divBdr>
            <w:top w:val="none" w:sz="0" w:space="0" w:color="auto"/>
            <w:left w:val="none" w:sz="0" w:space="0" w:color="auto"/>
            <w:bottom w:val="none" w:sz="0" w:space="0" w:color="auto"/>
            <w:right w:val="none" w:sz="0" w:space="0" w:color="auto"/>
          </w:divBdr>
        </w:div>
        <w:div w:id="1375227317">
          <w:marLeft w:val="75"/>
          <w:marRight w:val="75"/>
          <w:marTop w:val="75"/>
          <w:marBottom w:val="75"/>
          <w:divBdr>
            <w:top w:val="none" w:sz="0" w:space="0" w:color="auto"/>
            <w:left w:val="none" w:sz="0" w:space="0" w:color="auto"/>
            <w:bottom w:val="none" w:sz="0" w:space="0" w:color="auto"/>
            <w:right w:val="none" w:sz="0" w:space="0" w:color="auto"/>
          </w:divBdr>
        </w:div>
        <w:div w:id="831143952">
          <w:marLeft w:val="75"/>
          <w:marRight w:val="75"/>
          <w:marTop w:val="75"/>
          <w:marBottom w:val="75"/>
          <w:divBdr>
            <w:top w:val="none" w:sz="0" w:space="0" w:color="auto"/>
            <w:left w:val="none" w:sz="0" w:space="0" w:color="auto"/>
            <w:bottom w:val="none" w:sz="0" w:space="0" w:color="auto"/>
            <w:right w:val="none" w:sz="0" w:space="0" w:color="auto"/>
          </w:divBdr>
        </w:div>
        <w:div w:id="1365521231">
          <w:marLeft w:val="75"/>
          <w:marRight w:val="75"/>
          <w:marTop w:val="75"/>
          <w:marBottom w:val="75"/>
          <w:divBdr>
            <w:top w:val="none" w:sz="0" w:space="0" w:color="auto"/>
            <w:left w:val="none" w:sz="0" w:space="0" w:color="auto"/>
            <w:bottom w:val="none" w:sz="0" w:space="0" w:color="auto"/>
            <w:right w:val="none" w:sz="0" w:space="0" w:color="auto"/>
          </w:divBdr>
        </w:div>
        <w:div w:id="786784">
          <w:marLeft w:val="75"/>
          <w:marRight w:val="75"/>
          <w:marTop w:val="75"/>
          <w:marBottom w:val="75"/>
          <w:divBdr>
            <w:top w:val="none" w:sz="0" w:space="0" w:color="auto"/>
            <w:left w:val="none" w:sz="0" w:space="0" w:color="auto"/>
            <w:bottom w:val="none" w:sz="0" w:space="0" w:color="auto"/>
            <w:right w:val="none" w:sz="0" w:space="0" w:color="auto"/>
          </w:divBdr>
        </w:div>
        <w:div w:id="1146049377">
          <w:marLeft w:val="75"/>
          <w:marRight w:val="75"/>
          <w:marTop w:val="75"/>
          <w:marBottom w:val="75"/>
          <w:divBdr>
            <w:top w:val="none" w:sz="0" w:space="0" w:color="auto"/>
            <w:left w:val="none" w:sz="0" w:space="0" w:color="auto"/>
            <w:bottom w:val="none" w:sz="0" w:space="0" w:color="auto"/>
            <w:right w:val="none" w:sz="0" w:space="0" w:color="auto"/>
          </w:divBdr>
        </w:div>
        <w:div w:id="1263879252">
          <w:marLeft w:val="75"/>
          <w:marRight w:val="75"/>
          <w:marTop w:val="75"/>
          <w:marBottom w:val="75"/>
          <w:divBdr>
            <w:top w:val="none" w:sz="0" w:space="0" w:color="auto"/>
            <w:left w:val="none" w:sz="0" w:space="0" w:color="auto"/>
            <w:bottom w:val="none" w:sz="0" w:space="0" w:color="auto"/>
            <w:right w:val="none" w:sz="0" w:space="0" w:color="auto"/>
          </w:divBdr>
        </w:div>
        <w:div w:id="1516992104">
          <w:marLeft w:val="75"/>
          <w:marRight w:val="75"/>
          <w:marTop w:val="75"/>
          <w:marBottom w:val="75"/>
          <w:divBdr>
            <w:top w:val="none" w:sz="0" w:space="0" w:color="auto"/>
            <w:left w:val="none" w:sz="0" w:space="0" w:color="auto"/>
            <w:bottom w:val="none" w:sz="0" w:space="0" w:color="auto"/>
            <w:right w:val="none" w:sz="0" w:space="0" w:color="auto"/>
          </w:divBdr>
        </w:div>
        <w:div w:id="259795717">
          <w:marLeft w:val="75"/>
          <w:marRight w:val="75"/>
          <w:marTop w:val="75"/>
          <w:marBottom w:val="75"/>
          <w:divBdr>
            <w:top w:val="none" w:sz="0" w:space="0" w:color="auto"/>
            <w:left w:val="none" w:sz="0" w:space="0" w:color="auto"/>
            <w:bottom w:val="none" w:sz="0" w:space="0" w:color="auto"/>
            <w:right w:val="none" w:sz="0" w:space="0" w:color="auto"/>
          </w:divBdr>
        </w:div>
        <w:div w:id="1813403979">
          <w:marLeft w:val="75"/>
          <w:marRight w:val="75"/>
          <w:marTop w:val="75"/>
          <w:marBottom w:val="75"/>
          <w:divBdr>
            <w:top w:val="none" w:sz="0" w:space="0" w:color="auto"/>
            <w:left w:val="none" w:sz="0" w:space="0" w:color="auto"/>
            <w:bottom w:val="none" w:sz="0" w:space="0" w:color="auto"/>
            <w:right w:val="none" w:sz="0" w:space="0" w:color="auto"/>
          </w:divBdr>
        </w:div>
        <w:div w:id="1151560170">
          <w:marLeft w:val="75"/>
          <w:marRight w:val="75"/>
          <w:marTop w:val="75"/>
          <w:marBottom w:val="75"/>
          <w:divBdr>
            <w:top w:val="none" w:sz="0" w:space="0" w:color="auto"/>
            <w:left w:val="none" w:sz="0" w:space="0" w:color="auto"/>
            <w:bottom w:val="none" w:sz="0" w:space="0" w:color="auto"/>
            <w:right w:val="none" w:sz="0" w:space="0" w:color="auto"/>
          </w:divBdr>
        </w:div>
        <w:div w:id="1673335154">
          <w:marLeft w:val="75"/>
          <w:marRight w:val="75"/>
          <w:marTop w:val="75"/>
          <w:marBottom w:val="75"/>
          <w:divBdr>
            <w:top w:val="none" w:sz="0" w:space="0" w:color="auto"/>
            <w:left w:val="none" w:sz="0" w:space="0" w:color="auto"/>
            <w:bottom w:val="none" w:sz="0" w:space="0" w:color="auto"/>
            <w:right w:val="none" w:sz="0" w:space="0" w:color="auto"/>
          </w:divBdr>
        </w:div>
        <w:div w:id="1175918059">
          <w:marLeft w:val="75"/>
          <w:marRight w:val="75"/>
          <w:marTop w:val="75"/>
          <w:marBottom w:val="75"/>
          <w:divBdr>
            <w:top w:val="none" w:sz="0" w:space="0" w:color="auto"/>
            <w:left w:val="none" w:sz="0" w:space="0" w:color="auto"/>
            <w:bottom w:val="none" w:sz="0" w:space="0" w:color="auto"/>
            <w:right w:val="none" w:sz="0" w:space="0" w:color="auto"/>
          </w:divBdr>
        </w:div>
        <w:div w:id="1953198747">
          <w:marLeft w:val="75"/>
          <w:marRight w:val="75"/>
          <w:marTop w:val="75"/>
          <w:marBottom w:val="75"/>
          <w:divBdr>
            <w:top w:val="none" w:sz="0" w:space="0" w:color="auto"/>
            <w:left w:val="none" w:sz="0" w:space="0" w:color="auto"/>
            <w:bottom w:val="none" w:sz="0" w:space="0" w:color="auto"/>
            <w:right w:val="none" w:sz="0" w:space="0" w:color="auto"/>
          </w:divBdr>
        </w:div>
        <w:div w:id="1425688656">
          <w:marLeft w:val="75"/>
          <w:marRight w:val="75"/>
          <w:marTop w:val="75"/>
          <w:marBottom w:val="75"/>
          <w:divBdr>
            <w:top w:val="none" w:sz="0" w:space="0" w:color="auto"/>
            <w:left w:val="none" w:sz="0" w:space="0" w:color="auto"/>
            <w:bottom w:val="none" w:sz="0" w:space="0" w:color="auto"/>
            <w:right w:val="none" w:sz="0" w:space="0" w:color="auto"/>
          </w:divBdr>
        </w:div>
        <w:div w:id="1195079577">
          <w:marLeft w:val="75"/>
          <w:marRight w:val="75"/>
          <w:marTop w:val="75"/>
          <w:marBottom w:val="75"/>
          <w:divBdr>
            <w:top w:val="none" w:sz="0" w:space="0" w:color="auto"/>
            <w:left w:val="none" w:sz="0" w:space="0" w:color="auto"/>
            <w:bottom w:val="none" w:sz="0" w:space="0" w:color="auto"/>
            <w:right w:val="none" w:sz="0" w:space="0" w:color="auto"/>
          </w:divBdr>
        </w:div>
        <w:div w:id="1687977868">
          <w:marLeft w:val="75"/>
          <w:marRight w:val="75"/>
          <w:marTop w:val="75"/>
          <w:marBottom w:val="75"/>
          <w:divBdr>
            <w:top w:val="none" w:sz="0" w:space="0" w:color="auto"/>
            <w:left w:val="none" w:sz="0" w:space="0" w:color="auto"/>
            <w:bottom w:val="none" w:sz="0" w:space="0" w:color="auto"/>
            <w:right w:val="none" w:sz="0" w:space="0" w:color="auto"/>
          </w:divBdr>
        </w:div>
        <w:div w:id="1587838229">
          <w:marLeft w:val="75"/>
          <w:marRight w:val="75"/>
          <w:marTop w:val="75"/>
          <w:marBottom w:val="75"/>
          <w:divBdr>
            <w:top w:val="none" w:sz="0" w:space="0" w:color="auto"/>
            <w:left w:val="none" w:sz="0" w:space="0" w:color="auto"/>
            <w:bottom w:val="none" w:sz="0" w:space="0" w:color="auto"/>
            <w:right w:val="none" w:sz="0" w:space="0" w:color="auto"/>
          </w:divBdr>
        </w:div>
        <w:div w:id="1040057821">
          <w:marLeft w:val="75"/>
          <w:marRight w:val="75"/>
          <w:marTop w:val="75"/>
          <w:marBottom w:val="75"/>
          <w:divBdr>
            <w:top w:val="none" w:sz="0" w:space="0" w:color="auto"/>
            <w:left w:val="none" w:sz="0" w:space="0" w:color="auto"/>
            <w:bottom w:val="none" w:sz="0" w:space="0" w:color="auto"/>
            <w:right w:val="none" w:sz="0" w:space="0" w:color="auto"/>
          </w:divBdr>
        </w:div>
        <w:div w:id="66611373">
          <w:marLeft w:val="75"/>
          <w:marRight w:val="75"/>
          <w:marTop w:val="75"/>
          <w:marBottom w:val="75"/>
          <w:divBdr>
            <w:top w:val="none" w:sz="0" w:space="0" w:color="auto"/>
            <w:left w:val="none" w:sz="0" w:space="0" w:color="auto"/>
            <w:bottom w:val="none" w:sz="0" w:space="0" w:color="auto"/>
            <w:right w:val="none" w:sz="0" w:space="0" w:color="auto"/>
          </w:divBdr>
        </w:div>
        <w:div w:id="1692099627">
          <w:marLeft w:val="75"/>
          <w:marRight w:val="75"/>
          <w:marTop w:val="75"/>
          <w:marBottom w:val="75"/>
          <w:divBdr>
            <w:top w:val="none" w:sz="0" w:space="0" w:color="auto"/>
            <w:left w:val="none" w:sz="0" w:space="0" w:color="auto"/>
            <w:bottom w:val="none" w:sz="0" w:space="0" w:color="auto"/>
            <w:right w:val="none" w:sz="0" w:space="0" w:color="auto"/>
          </w:divBdr>
        </w:div>
        <w:div w:id="1572422658">
          <w:marLeft w:val="75"/>
          <w:marRight w:val="75"/>
          <w:marTop w:val="75"/>
          <w:marBottom w:val="75"/>
          <w:divBdr>
            <w:top w:val="none" w:sz="0" w:space="0" w:color="auto"/>
            <w:left w:val="none" w:sz="0" w:space="0" w:color="auto"/>
            <w:bottom w:val="none" w:sz="0" w:space="0" w:color="auto"/>
            <w:right w:val="none" w:sz="0" w:space="0" w:color="auto"/>
          </w:divBdr>
        </w:div>
        <w:div w:id="222133686">
          <w:marLeft w:val="75"/>
          <w:marRight w:val="75"/>
          <w:marTop w:val="75"/>
          <w:marBottom w:val="75"/>
          <w:divBdr>
            <w:top w:val="none" w:sz="0" w:space="0" w:color="auto"/>
            <w:left w:val="none" w:sz="0" w:space="0" w:color="auto"/>
            <w:bottom w:val="none" w:sz="0" w:space="0" w:color="auto"/>
            <w:right w:val="none" w:sz="0" w:space="0" w:color="auto"/>
          </w:divBdr>
        </w:div>
        <w:div w:id="1820224836">
          <w:marLeft w:val="75"/>
          <w:marRight w:val="75"/>
          <w:marTop w:val="75"/>
          <w:marBottom w:val="75"/>
          <w:divBdr>
            <w:top w:val="none" w:sz="0" w:space="0" w:color="auto"/>
            <w:left w:val="none" w:sz="0" w:space="0" w:color="auto"/>
            <w:bottom w:val="none" w:sz="0" w:space="0" w:color="auto"/>
            <w:right w:val="none" w:sz="0" w:space="0" w:color="auto"/>
          </w:divBdr>
        </w:div>
        <w:div w:id="1727796209">
          <w:marLeft w:val="75"/>
          <w:marRight w:val="75"/>
          <w:marTop w:val="75"/>
          <w:marBottom w:val="75"/>
          <w:divBdr>
            <w:top w:val="none" w:sz="0" w:space="0" w:color="auto"/>
            <w:left w:val="none" w:sz="0" w:space="0" w:color="auto"/>
            <w:bottom w:val="none" w:sz="0" w:space="0" w:color="auto"/>
            <w:right w:val="none" w:sz="0" w:space="0" w:color="auto"/>
          </w:divBdr>
        </w:div>
        <w:div w:id="401295761">
          <w:marLeft w:val="75"/>
          <w:marRight w:val="75"/>
          <w:marTop w:val="75"/>
          <w:marBottom w:val="75"/>
          <w:divBdr>
            <w:top w:val="none" w:sz="0" w:space="0" w:color="auto"/>
            <w:left w:val="none" w:sz="0" w:space="0" w:color="auto"/>
            <w:bottom w:val="none" w:sz="0" w:space="0" w:color="auto"/>
            <w:right w:val="none" w:sz="0" w:space="0" w:color="auto"/>
          </w:divBdr>
        </w:div>
        <w:div w:id="1524904880">
          <w:marLeft w:val="75"/>
          <w:marRight w:val="75"/>
          <w:marTop w:val="75"/>
          <w:marBottom w:val="75"/>
          <w:divBdr>
            <w:top w:val="none" w:sz="0" w:space="0" w:color="auto"/>
            <w:left w:val="none" w:sz="0" w:space="0" w:color="auto"/>
            <w:bottom w:val="none" w:sz="0" w:space="0" w:color="auto"/>
            <w:right w:val="none" w:sz="0" w:space="0" w:color="auto"/>
          </w:divBdr>
        </w:div>
        <w:div w:id="2055426352">
          <w:marLeft w:val="75"/>
          <w:marRight w:val="75"/>
          <w:marTop w:val="75"/>
          <w:marBottom w:val="75"/>
          <w:divBdr>
            <w:top w:val="none" w:sz="0" w:space="0" w:color="auto"/>
            <w:left w:val="none" w:sz="0" w:space="0" w:color="auto"/>
            <w:bottom w:val="none" w:sz="0" w:space="0" w:color="auto"/>
            <w:right w:val="none" w:sz="0" w:space="0" w:color="auto"/>
          </w:divBdr>
        </w:div>
        <w:div w:id="1156803292">
          <w:marLeft w:val="75"/>
          <w:marRight w:val="75"/>
          <w:marTop w:val="75"/>
          <w:marBottom w:val="75"/>
          <w:divBdr>
            <w:top w:val="none" w:sz="0" w:space="0" w:color="auto"/>
            <w:left w:val="none" w:sz="0" w:space="0" w:color="auto"/>
            <w:bottom w:val="none" w:sz="0" w:space="0" w:color="auto"/>
            <w:right w:val="none" w:sz="0" w:space="0" w:color="auto"/>
          </w:divBdr>
        </w:div>
        <w:div w:id="393159224">
          <w:marLeft w:val="75"/>
          <w:marRight w:val="75"/>
          <w:marTop w:val="75"/>
          <w:marBottom w:val="75"/>
          <w:divBdr>
            <w:top w:val="none" w:sz="0" w:space="0" w:color="auto"/>
            <w:left w:val="none" w:sz="0" w:space="0" w:color="auto"/>
            <w:bottom w:val="none" w:sz="0" w:space="0" w:color="auto"/>
            <w:right w:val="none" w:sz="0" w:space="0" w:color="auto"/>
          </w:divBdr>
        </w:div>
        <w:div w:id="1044913667">
          <w:marLeft w:val="75"/>
          <w:marRight w:val="75"/>
          <w:marTop w:val="75"/>
          <w:marBottom w:val="75"/>
          <w:divBdr>
            <w:top w:val="none" w:sz="0" w:space="0" w:color="auto"/>
            <w:left w:val="none" w:sz="0" w:space="0" w:color="auto"/>
            <w:bottom w:val="none" w:sz="0" w:space="0" w:color="auto"/>
            <w:right w:val="none" w:sz="0" w:space="0" w:color="auto"/>
          </w:divBdr>
        </w:div>
        <w:div w:id="2003511445">
          <w:marLeft w:val="75"/>
          <w:marRight w:val="75"/>
          <w:marTop w:val="75"/>
          <w:marBottom w:val="75"/>
          <w:divBdr>
            <w:top w:val="none" w:sz="0" w:space="0" w:color="auto"/>
            <w:left w:val="none" w:sz="0" w:space="0" w:color="auto"/>
            <w:bottom w:val="none" w:sz="0" w:space="0" w:color="auto"/>
            <w:right w:val="none" w:sz="0" w:space="0" w:color="auto"/>
          </w:divBdr>
        </w:div>
        <w:div w:id="1718705175">
          <w:marLeft w:val="75"/>
          <w:marRight w:val="75"/>
          <w:marTop w:val="75"/>
          <w:marBottom w:val="75"/>
          <w:divBdr>
            <w:top w:val="none" w:sz="0" w:space="0" w:color="auto"/>
            <w:left w:val="none" w:sz="0" w:space="0" w:color="auto"/>
            <w:bottom w:val="none" w:sz="0" w:space="0" w:color="auto"/>
            <w:right w:val="none" w:sz="0" w:space="0" w:color="auto"/>
          </w:divBdr>
        </w:div>
        <w:div w:id="175076210">
          <w:marLeft w:val="75"/>
          <w:marRight w:val="75"/>
          <w:marTop w:val="75"/>
          <w:marBottom w:val="75"/>
          <w:divBdr>
            <w:top w:val="none" w:sz="0" w:space="0" w:color="auto"/>
            <w:left w:val="none" w:sz="0" w:space="0" w:color="auto"/>
            <w:bottom w:val="none" w:sz="0" w:space="0" w:color="auto"/>
            <w:right w:val="none" w:sz="0" w:space="0" w:color="auto"/>
          </w:divBdr>
        </w:div>
        <w:div w:id="401410072">
          <w:marLeft w:val="75"/>
          <w:marRight w:val="75"/>
          <w:marTop w:val="75"/>
          <w:marBottom w:val="75"/>
          <w:divBdr>
            <w:top w:val="none" w:sz="0" w:space="0" w:color="auto"/>
            <w:left w:val="none" w:sz="0" w:space="0" w:color="auto"/>
            <w:bottom w:val="none" w:sz="0" w:space="0" w:color="auto"/>
            <w:right w:val="none" w:sz="0" w:space="0" w:color="auto"/>
          </w:divBdr>
        </w:div>
        <w:div w:id="121389052">
          <w:marLeft w:val="75"/>
          <w:marRight w:val="75"/>
          <w:marTop w:val="75"/>
          <w:marBottom w:val="75"/>
          <w:divBdr>
            <w:top w:val="none" w:sz="0" w:space="0" w:color="auto"/>
            <w:left w:val="none" w:sz="0" w:space="0" w:color="auto"/>
            <w:bottom w:val="none" w:sz="0" w:space="0" w:color="auto"/>
            <w:right w:val="none" w:sz="0" w:space="0" w:color="auto"/>
          </w:divBdr>
        </w:div>
        <w:div w:id="797647467">
          <w:marLeft w:val="75"/>
          <w:marRight w:val="75"/>
          <w:marTop w:val="75"/>
          <w:marBottom w:val="75"/>
          <w:divBdr>
            <w:top w:val="none" w:sz="0" w:space="0" w:color="auto"/>
            <w:left w:val="none" w:sz="0" w:space="0" w:color="auto"/>
            <w:bottom w:val="none" w:sz="0" w:space="0" w:color="auto"/>
            <w:right w:val="none" w:sz="0" w:space="0" w:color="auto"/>
          </w:divBdr>
        </w:div>
        <w:div w:id="32270947">
          <w:marLeft w:val="75"/>
          <w:marRight w:val="75"/>
          <w:marTop w:val="75"/>
          <w:marBottom w:val="75"/>
          <w:divBdr>
            <w:top w:val="none" w:sz="0" w:space="0" w:color="auto"/>
            <w:left w:val="none" w:sz="0" w:space="0" w:color="auto"/>
            <w:bottom w:val="none" w:sz="0" w:space="0" w:color="auto"/>
            <w:right w:val="none" w:sz="0" w:space="0" w:color="auto"/>
          </w:divBdr>
        </w:div>
        <w:div w:id="34276884">
          <w:marLeft w:val="75"/>
          <w:marRight w:val="75"/>
          <w:marTop w:val="75"/>
          <w:marBottom w:val="75"/>
          <w:divBdr>
            <w:top w:val="none" w:sz="0" w:space="0" w:color="auto"/>
            <w:left w:val="none" w:sz="0" w:space="0" w:color="auto"/>
            <w:bottom w:val="none" w:sz="0" w:space="0" w:color="auto"/>
            <w:right w:val="none" w:sz="0" w:space="0" w:color="auto"/>
          </w:divBdr>
        </w:div>
        <w:div w:id="683938659">
          <w:marLeft w:val="75"/>
          <w:marRight w:val="75"/>
          <w:marTop w:val="75"/>
          <w:marBottom w:val="75"/>
          <w:divBdr>
            <w:top w:val="none" w:sz="0" w:space="0" w:color="auto"/>
            <w:left w:val="none" w:sz="0" w:space="0" w:color="auto"/>
            <w:bottom w:val="none" w:sz="0" w:space="0" w:color="auto"/>
            <w:right w:val="none" w:sz="0" w:space="0" w:color="auto"/>
          </w:divBdr>
        </w:div>
        <w:div w:id="1184513154">
          <w:marLeft w:val="75"/>
          <w:marRight w:val="75"/>
          <w:marTop w:val="75"/>
          <w:marBottom w:val="75"/>
          <w:divBdr>
            <w:top w:val="none" w:sz="0" w:space="0" w:color="auto"/>
            <w:left w:val="none" w:sz="0" w:space="0" w:color="auto"/>
            <w:bottom w:val="none" w:sz="0" w:space="0" w:color="auto"/>
            <w:right w:val="none" w:sz="0" w:space="0" w:color="auto"/>
          </w:divBdr>
        </w:div>
        <w:div w:id="1806239718">
          <w:marLeft w:val="75"/>
          <w:marRight w:val="75"/>
          <w:marTop w:val="75"/>
          <w:marBottom w:val="75"/>
          <w:divBdr>
            <w:top w:val="none" w:sz="0" w:space="0" w:color="auto"/>
            <w:left w:val="none" w:sz="0" w:space="0" w:color="auto"/>
            <w:bottom w:val="none" w:sz="0" w:space="0" w:color="auto"/>
            <w:right w:val="none" w:sz="0" w:space="0" w:color="auto"/>
          </w:divBdr>
        </w:div>
        <w:div w:id="186061376">
          <w:marLeft w:val="75"/>
          <w:marRight w:val="75"/>
          <w:marTop w:val="75"/>
          <w:marBottom w:val="75"/>
          <w:divBdr>
            <w:top w:val="none" w:sz="0" w:space="0" w:color="auto"/>
            <w:left w:val="none" w:sz="0" w:space="0" w:color="auto"/>
            <w:bottom w:val="none" w:sz="0" w:space="0" w:color="auto"/>
            <w:right w:val="none" w:sz="0" w:space="0" w:color="auto"/>
          </w:divBdr>
        </w:div>
        <w:div w:id="733507384">
          <w:marLeft w:val="75"/>
          <w:marRight w:val="75"/>
          <w:marTop w:val="75"/>
          <w:marBottom w:val="75"/>
          <w:divBdr>
            <w:top w:val="none" w:sz="0" w:space="0" w:color="auto"/>
            <w:left w:val="none" w:sz="0" w:space="0" w:color="auto"/>
            <w:bottom w:val="none" w:sz="0" w:space="0" w:color="auto"/>
            <w:right w:val="none" w:sz="0" w:space="0" w:color="auto"/>
          </w:divBdr>
        </w:div>
        <w:div w:id="1812598971">
          <w:marLeft w:val="75"/>
          <w:marRight w:val="75"/>
          <w:marTop w:val="75"/>
          <w:marBottom w:val="75"/>
          <w:divBdr>
            <w:top w:val="none" w:sz="0" w:space="0" w:color="auto"/>
            <w:left w:val="none" w:sz="0" w:space="0" w:color="auto"/>
            <w:bottom w:val="none" w:sz="0" w:space="0" w:color="auto"/>
            <w:right w:val="none" w:sz="0" w:space="0" w:color="auto"/>
          </w:divBdr>
        </w:div>
        <w:div w:id="1472289302">
          <w:marLeft w:val="75"/>
          <w:marRight w:val="75"/>
          <w:marTop w:val="75"/>
          <w:marBottom w:val="75"/>
          <w:divBdr>
            <w:top w:val="none" w:sz="0" w:space="0" w:color="auto"/>
            <w:left w:val="none" w:sz="0" w:space="0" w:color="auto"/>
            <w:bottom w:val="none" w:sz="0" w:space="0" w:color="auto"/>
            <w:right w:val="none" w:sz="0" w:space="0" w:color="auto"/>
          </w:divBdr>
        </w:div>
        <w:div w:id="291833565">
          <w:marLeft w:val="75"/>
          <w:marRight w:val="75"/>
          <w:marTop w:val="75"/>
          <w:marBottom w:val="75"/>
          <w:divBdr>
            <w:top w:val="none" w:sz="0" w:space="0" w:color="auto"/>
            <w:left w:val="none" w:sz="0" w:space="0" w:color="auto"/>
            <w:bottom w:val="none" w:sz="0" w:space="0" w:color="auto"/>
            <w:right w:val="none" w:sz="0" w:space="0" w:color="auto"/>
          </w:divBdr>
        </w:div>
        <w:div w:id="1152285065">
          <w:marLeft w:val="75"/>
          <w:marRight w:val="75"/>
          <w:marTop w:val="75"/>
          <w:marBottom w:val="75"/>
          <w:divBdr>
            <w:top w:val="none" w:sz="0" w:space="0" w:color="auto"/>
            <w:left w:val="none" w:sz="0" w:space="0" w:color="auto"/>
            <w:bottom w:val="none" w:sz="0" w:space="0" w:color="auto"/>
            <w:right w:val="none" w:sz="0" w:space="0" w:color="auto"/>
          </w:divBdr>
        </w:div>
        <w:div w:id="783305971">
          <w:marLeft w:val="75"/>
          <w:marRight w:val="75"/>
          <w:marTop w:val="75"/>
          <w:marBottom w:val="75"/>
          <w:divBdr>
            <w:top w:val="none" w:sz="0" w:space="0" w:color="auto"/>
            <w:left w:val="none" w:sz="0" w:space="0" w:color="auto"/>
            <w:bottom w:val="none" w:sz="0" w:space="0" w:color="auto"/>
            <w:right w:val="none" w:sz="0" w:space="0" w:color="auto"/>
          </w:divBdr>
        </w:div>
        <w:div w:id="641888794">
          <w:marLeft w:val="75"/>
          <w:marRight w:val="75"/>
          <w:marTop w:val="75"/>
          <w:marBottom w:val="75"/>
          <w:divBdr>
            <w:top w:val="none" w:sz="0" w:space="0" w:color="auto"/>
            <w:left w:val="none" w:sz="0" w:space="0" w:color="auto"/>
            <w:bottom w:val="none" w:sz="0" w:space="0" w:color="auto"/>
            <w:right w:val="none" w:sz="0" w:space="0" w:color="auto"/>
          </w:divBdr>
        </w:div>
        <w:div w:id="34232768">
          <w:marLeft w:val="75"/>
          <w:marRight w:val="75"/>
          <w:marTop w:val="75"/>
          <w:marBottom w:val="75"/>
          <w:divBdr>
            <w:top w:val="none" w:sz="0" w:space="0" w:color="auto"/>
            <w:left w:val="none" w:sz="0" w:space="0" w:color="auto"/>
            <w:bottom w:val="none" w:sz="0" w:space="0" w:color="auto"/>
            <w:right w:val="none" w:sz="0" w:space="0" w:color="auto"/>
          </w:divBdr>
        </w:div>
        <w:div w:id="1183663817">
          <w:marLeft w:val="75"/>
          <w:marRight w:val="75"/>
          <w:marTop w:val="75"/>
          <w:marBottom w:val="75"/>
          <w:divBdr>
            <w:top w:val="none" w:sz="0" w:space="0" w:color="auto"/>
            <w:left w:val="none" w:sz="0" w:space="0" w:color="auto"/>
            <w:bottom w:val="none" w:sz="0" w:space="0" w:color="auto"/>
            <w:right w:val="none" w:sz="0" w:space="0" w:color="auto"/>
          </w:divBdr>
        </w:div>
        <w:div w:id="979262251">
          <w:marLeft w:val="75"/>
          <w:marRight w:val="75"/>
          <w:marTop w:val="75"/>
          <w:marBottom w:val="75"/>
          <w:divBdr>
            <w:top w:val="none" w:sz="0" w:space="0" w:color="auto"/>
            <w:left w:val="none" w:sz="0" w:space="0" w:color="auto"/>
            <w:bottom w:val="none" w:sz="0" w:space="0" w:color="auto"/>
            <w:right w:val="none" w:sz="0" w:space="0" w:color="auto"/>
          </w:divBdr>
        </w:div>
        <w:div w:id="446507588">
          <w:marLeft w:val="75"/>
          <w:marRight w:val="75"/>
          <w:marTop w:val="75"/>
          <w:marBottom w:val="75"/>
          <w:divBdr>
            <w:top w:val="none" w:sz="0" w:space="0" w:color="auto"/>
            <w:left w:val="none" w:sz="0" w:space="0" w:color="auto"/>
            <w:bottom w:val="none" w:sz="0" w:space="0" w:color="auto"/>
            <w:right w:val="none" w:sz="0" w:space="0" w:color="auto"/>
          </w:divBdr>
        </w:div>
        <w:div w:id="301349971">
          <w:marLeft w:val="75"/>
          <w:marRight w:val="75"/>
          <w:marTop w:val="75"/>
          <w:marBottom w:val="75"/>
          <w:divBdr>
            <w:top w:val="none" w:sz="0" w:space="0" w:color="auto"/>
            <w:left w:val="none" w:sz="0" w:space="0" w:color="auto"/>
            <w:bottom w:val="none" w:sz="0" w:space="0" w:color="auto"/>
            <w:right w:val="none" w:sz="0" w:space="0" w:color="auto"/>
          </w:divBdr>
        </w:div>
        <w:div w:id="1582253331">
          <w:marLeft w:val="75"/>
          <w:marRight w:val="75"/>
          <w:marTop w:val="75"/>
          <w:marBottom w:val="75"/>
          <w:divBdr>
            <w:top w:val="none" w:sz="0" w:space="0" w:color="auto"/>
            <w:left w:val="none" w:sz="0" w:space="0" w:color="auto"/>
            <w:bottom w:val="none" w:sz="0" w:space="0" w:color="auto"/>
            <w:right w:val="none" w:sz="0" w:space="0" w:color="auto"/>
          </w:divBdr>
        </w:div>
        <w:div w:id="236400884">
          <w:marLeft w:val="75"/>
          <w:marRight w:val="75"/>
          <w:marTop w:val="75"/>
          <w:marBottom w:val="75"/>
          <w:divBdr>
            <w:top w:val="none" w:sz="0" w:space="0" w:color="auto"/>
            <w:left w:val="none" w:sz="0" w:space="0" w:color="auto"/>
            <w:bottom w:val="none" w:sz="0" w:space="0" w:color="auto"/>
            <w:right w:val="none" w:sz="0" w:space="0" w:color="auto"/>
          </w:divBdr>
        </w:div>
        <w:div w:id="400446450">
          <w:marLeft w:val="75"/>
          <w:marRight w:val="75"/>
          <w:marTop w:val="75"/>
          <w:marBottom w:val="75"/>
          <w:divBdr>
            <w:top w:val="none" w:sz="0" w:space="0" w:color="auto"/>
            <w:left w:val="none" w:sz="0" w:space="0" w:color="auto"/>
            <w:bottom w:val="none" w:sz="0" w:space="0" w:color="auto"/>
            <w:right w:val="none" w:sz="0" w:space="0" w:color="auto"/>
          </w:divBdr>
        </w:div>
        <w:div w:id="84889299">
          <w:marLeft w:val="75"/>
          <w:marRight w:val="75"/>
          <w:marTop w:val="75"/>
          <w:marBottom w:val="75"/>
          <w:divBdr>
            <w:top w:val="none" w:sz="0" w:space="0" w:color="auto"/>
            <w:left w:val="none" w:sz="0" w:space="0" w:color="auto"/>
            <w:bottom w:val="none" w:sz="0" w:space="0" w:color="auto"/>
            <w:right w:val="none" w:sz="0" w:space="0" w:color="auto"/>
          </w:divBdr>
        </w:div>
        <w:div w:id="234169250">
          <w:marLeft w:val="75"/>
          <w:marRight w:val="75"/>
          <w:marTop w:val="75"/>
          <w:marBottom w:val="75"/>
          <w:divBdr>
            <w:top w:val="none" w:sz="0" w:space="0" w:color="auto"/>
            <w:left w:val="none" w:sz="0" w:space="0" w:color="auto"/>
            <w:bottom w:val="none" w:sz="0" w:space="0" w:color="auto"/>
            <w:right w:val="none" w:sz="0" w:space="0" w:color="auto"/>
          </w:divBdr>
        </w:div>
        <w:div w:id="595988201">
          <w:marLeft w:val="75"/>
          <w:marRight w:val="75"/>
          <w:marTop w:val="75"/>
          <w:marBottom w:val="75"/>
          <w:divBdr>
            <w:top w:val="none" w:sz="0" w:space="0" w:color="auto"/>
            <w:left w:val="none" w:sz="0" w:space="0" w:color="auto"/>
            <w:bottom w:val="none" w:sz="0" w:space="0" w:color="auto"/>
            <w:right w:val="none" w:sz="0" w:space="0" w:color="auto"/>
          </w:divBdr>
        </w:div>
        <w:div w:id="351304405">
          <w:marLeft w:val="75"/>
          <w:marRight w:val="75"/>
          <w:marTop w:val="75"/>
          <w:marBottom w:val="75"/>
          <w:divBdr>
            <w:top w:val="none" w:sz="0" w:space="0" w:color="auto"/>
            <w:left w:val="none" w:sz="0" w:space="0" w:color="auto"/>
            <w:bottom w:val="none" w:sz="0" w:space="0" w:color="auto"/>
            <w:right w:val="none" w:sz="0" w:space="0" w:color="auto"/>
          </w:divBdr>
        </w:div>
        <w:div w:id="1926498907">
          <w:marLeft w:val="75"/>
          <w:marRight w:val="75"/>
          <w:marTop w:val="75"/>
          <w:marBottom w:val="75"/>
          <w:divBdr>
            <w:top w:val="none" w:sz="0" w:space="0" w:color="auto"/>
            <w:left w:val="none" w:sz="0" w:space="0" w:color="auto"/>
            <w:bottom w:val="none" w:sz="0" w:space="0" w:color="auto"/>
            <w:right w:val="none" w:sz="0" w:space="0" w:color="auto"/>
          </w:divBdr>
        </w:div>
        <w:div w:id="1576625547">
          <w:marLeft w:val="75"/>
          <w:marRight w:val="75"/>
          <w:marTop w:val="75"/>
          <w:marBottom w:val="75"/>
          <w:divBdr>
            <w:top w:val="none" w:sz="0" w:space="0" w:color="auto"/>
            <w:left w:val="none" w:sz="0" w:space="0" w:color="auto"/>
            <w:bottom w:val="none" w:sz="0" w:space="0" w:color="auto"/>
            <w:right w:val="none" w:sz="0" w:space="0" w:color="auto"/>
          </w:divBdr>
        </w:div>
        <w:div w:id="562906052">
          <w:marLeft w:val="75"/>
          <w:marRight w:val="75"/>
          <w:marTop w:val="75"/>
          <w:marBottom w:val="75"/>
          <w:divBdr>
            <w:top w:val="none" w:sz="0" w:space="0" w:color="auto"/>
            <w:left w:val="none" w:sz="0" w:space="0" w:color="auto"/>
            <w:bottom w:val="none" w:sz="0" w:space="0" w:color="auto"/>
            <w:right w:val="none" w:sz="0" w:space="0" w:color="auto"/>
          </w:divBdr>
        </w:div>
        <w:div w:id="1240941101">
          <w:marLeft w:val="75"/>
          <w:marRight w:val="75"/>
          <w:marTop w:val="75"/>
          <w:marBottom w:val="75"/>
          <w:divBdr>
            <w:top w:val="none" w:sz="0" w:space="0" w:color="auto"/>
            <w:left w:val="none" w:sz="0" w:space="0" w:color="auto"/>
            <w:bottom w:val="none" w:sz="0" w:space="0" w:color="auto"/>
            <w:right w:val="none" w:sz="0" w:space="0" w:color="auto"/>
          </w:divBdr>
        </w:div>
        <w:div w:id="1368680859">
          <w:marLeft w:val="75"/>
          <w:marRight w:val="75"/>
          <w:marTop w:val="75"/>
          <w:marBottom w:val="75"/>
          <w:divBdr>
            <w:top w:val="none" w:sz="0" w:space="0" w:color="auto"/>
            <w:left w:val="none" w:sz="0" w:space="0" w:color="auto"/>
            <w:bottom w:val="none" w:sz="0" w:space="0" w:color="auto"/>
            <w:right w:val="none" w:sz="0" w:space="0" w:color="auto"/>
          </w:divBdr>
        </w:div>
        <w:div w:id="128473240">
          <w:marLeft w:val="75"/>
          <w:marRight w:val="75"/>
          <w:marTop w:val="75"/>
          <w:marBottom w:val="75"/>
          <w:divBdr>
            <w:top w:val="none" w:sz="0" w:space="0" w:color="auto"/>
            <w:left w:val="none" w:sz="0" w:space="0" w:color="auto"/>
            <w:bottom w:val="none" w:sz="0" w:space="0" w:color="auto"/>
            <w:right w:val="none" w:sz="0" w:space="0" w:color="auto"/>
          </w:divBdr>
        </w:div>
        <w:div w:id="1885633451">
          <w:marLeft w:val="75"/>
          <w:marRight w:val="75"/>
          <w:marTop w:val="75"/>
          <w:marBottom w:val="75"/>
          <w:divBdr>
            <w:top w:val="none" w:sz="0" w:space="0" w:color="auto"/>
            <w:left w:val="none" w:sz="0" w:space="0" w:color="auto"/>
            <w:bottom w:val="none" w:sz="0" w:space="0" w:color="auto"/>
            <w:right w:val="none" w:sz="0" w:space="0" w:color="auto"/>
          </w:divBdr>
        </w:div>
        <w:div w:id="1909219181">
          <w:marLeft w:val="75"/>
          <w:marRight w:val="75"/>
          <w:marTop w:val="75"/>
          <w:marBottom w:val="75"/>
          <w:divBdr>
            <w:top w:val="none" w:sz="0" w:space="0" w:color="auto"/>
            <w:left w:val="none" w:sz="0" w:space="0" w:color="auto"/>
            <w:bottom w:val="none" w:sz="0" w:space="0" w:color="auto"/>
            <w:right w:val="none" w:sz="0" w:space="0" w:color="auto"/>
          </w:divBdr>
        </w:div>
        <w:div w:id="1807431815">
          <w:marLeft w:val="75"/>
          <w:marRight w:val="75"/>
          <w:marTop w:val="75"/>
          <w:marBottom w:val="75"/>
          <w:divBdr>
            <w:top w:val="none" w:sz="0" w:space="0" w:color="auto"/>
            <w:left w:val="none" w:sz="0" w:space="0" w:color="auto"/>
            <w:bottom w:val="none" w:sz="0" w:space="0" w:color="auto"/>
            <w:right w:val="none" w:sz="0" w:space="0" w:color="auto"/>
          </w:divBdr>
        </w:div>
        <w:div w:id="555436998">
          <w:marLeft w:val="75"/>
          <w:marRight w:val="75"/>
          <w:marTop w:val="75"/>
          <w:marBottom w:val="75"/>
          <w:divBdr>
            <w:top w:val="none" w:sz="0" w:space="0" w:color="auto"/>
            <w:left w:val="none" w:sz="0" w:space="0" w:color="auto"/>
            <w:bottom w:val="none" w:sz="0" w:space="0" w:color="auto"/>
            <w:right w:val="none" w:sz="0" w:space="0" w:color="auto"/>
          </w:divBdr>
        </w:div>
        <w:div w:id="262156736">
          <w:marLeft w:val="75"/>
          <w:marRight w:val="75"/>
          <w:marTop w:val="75"/>
          <w:marBottom w:val="75"/>
          <w:divBdr>
            <w:top w:val="none" w:sz="0" w:space="0" w:color="auto"/>
            <w:left w:val="none" w:sz="0" w:space="0" w:color="auto"/>
            <w:bottom w:val="none" w:sz="0" w:space="0" w:color="auto"/>
            <w:right w:val="none" w:sz="0" w:space="0" w:color="auto"/>
          </w:divBdr>
        </w:div>
        <w:div w:id="453060122">
          <w:marLeft w:val="75"/>
          <w:marRight w:val="75"/>
          <w:marTop w:val="75"/>
          <w:marBottom w:val="75"/>
          <w:divBdr>
            <w:top w:val="none" w:sz="0" w:space="0" w:color="auto"/>
            <w:left w:val="none" w:sz="0" w:space="0" w:color="auto"/>
            <w:bottom w:val="none" w:sz="0" w:space="0" w:color="auto"/>
            <w:right w:val="none" w:sz="0" w:space="0" w:color="auto"/>
          </w:divBdr>
        </w:div>
        <w:div w:id="1398360576">
          <w:marLeft w:val="75"/>
          <w:marRight w:val="75"/>
          <w:marTop w:val="75"/>
          <w:marBottom w:val="75"/>
          <w:divBdr>
            <w:top w:val="none" w:sz="0" w:space="0" w:color="auto"/>
            <w:left w:val="none" w:sz="0" w:space="0" w:color="auto"/>
            <w:bottom w:val="none" w:sz="0" w:space="0" w:color="auto"/>
            <w:right w:val="none" w:sz="0" w:space="0" w:color="auto"/>
          </w:divBdr>
        </w:div>
        <w:div w:id="236478945">
          <w:marLeft w:val="75"/>
          <w:marRight w:val="75"/>
          <w:marTop w:val="75"/>
          <w:marBottom w:val="75"/>
          <w:divBdr>
            <w:top w:val="none" w:sz="0" w:space="0" w:color="auto"/>
            <w:left w:val="none" w:sz="0" w:space="0" w:color="auto"/>
            <w:bottom w:val="none" w:sz="0" w:space="0" w:color="auto"/>
            <w:right w:val="none" w:sz="0" w:space="0" w:color="auto"/>
          </w:divBdr>
        </w:div>
        <w:div w:id="593442163">
          <w:marLeft w:val="75"/>
          <w:marRight w:val="75"/>
          <w:marTop w:val="75"/>
          <w:marBottom w:val="75"/>
          <w:divBdr>
            <w:top w:val="none" w:sz="0" w:space="0" w:color="auto"/>
            <w:left w:val="none" w:sz="0" w:space="0" w:color="auto"/>
            <w:bottom w:val="none" w:sz="0" w:space="0" w:color="auto"/>
            <w:right w:val="none" w:sz="0" w:space="0" w:color="auto"/>
          </w:divBdr>
        </w:div>
        <w:div w:id="205918276">
          <w:marLeft w:val="75"/>
          <w:marRight w:val="75"/>
          <w:marTop w:val="75"/>
          <w:marBottom w:val="75"/>
          <w:divBdr>
            <w:top w:val="none" w:sz="0" w:space="0" w:color="auto"/>
            <w:left w:val="none" w:sz="0" w:space="0" w:color="auto"/>
            <w:bottom w:val="none" w:sz="0" w:space="0" w:color="auto"/>
            <w:right w:val="none" w:sz="0" w:space="0" w:color="auto"/>
          </w:divBdr>
        </w:div>
        <w:div w:id="373578795">
          <w:marLeft w:val="75"/>
          <w:marRight w:val="75"/>
          <w:marTop w:val="75"/>
          <w:marBottom w:val="75"/>
          <w:divBdr>
            <w:top w:val="none" w:sz="0" w:space="0" w:color="auto"/>
            <w:left w:val="none" w:sz="0" w:space="0" w:color="auto"/>
            <w:bottom w:val="none" w:sz="0" w:space="0" w:color="auto"/>
            <w:right w:val="none" w:sz="0" w:space="0" w:color="auto"/>
          </w:divBdr>
        </w:div>
        <w:div w:id="236017520">
          <w:marLeft w:val="75"/>
          <w:marRight w:val="75"/>
          <w:marTop w:val="75"/>
          <w:marBottom w:val="75"/>
          <w:divBdr>
            <w:top w:val="none" w:sz="0" w:space="0" w:color="auto"/>
            <w:left w:val="none" w:sz="0" w:space="0" w:color="auto"/>
            <w:bottom w:val="none" w:sz="0" w:space="0" w:color="auto"/>
            <w:right w:val="none" w:sz="0" w:space="0" w:color="auto"/>
          </w:divBdr>
        </w:div>
        <w:div w:id="401762059">
          <w:marLeft w:val="75"/>
          <w:marRight w:val="75"/>
          <w:marTop w:val="75"/>
          <w:marBottom w:val="75"/>
          <w:divBdr>
            <w:top w:val="none" w:sz="0" w:space="0" w:color="auto"/>
            <w:left w:val="none" w:sz="0" w:space="0" w:color="auto"/>
            <w:bottom w:val="none" w:sz="0" w:space="0" w:color="auto"/>
            <w:right w:val="none" w:sz="0" w:space="0" w:color="auto"/>
          </w:divBdr>
        </w:div>
        <w:div w:id="730614023">
          <w:marLeft w:val="75"/>
          <w:marRight w:val="75"/>
          <w:marTop w:val="75"/>
          <w:marBottom w:val="75"/>
          <w:divBdr>
            <w:top w:val="none" w:sz="0" w:space="0" w:color="auto"/>
            <w:left w:val="none" w:sz="0" w:space="0" w:color="auto"/>
            <w:bottom w:val="none" w:sz="0" w:space="0" w:color="auto"/>
            <w:right w:val="none" w:sz="0" w:space="0" w:color="auto"/>
          </w:divBdr>
        </w:div>
        <w:div w:id="513348780">
          <w:marLeft w:val="75"/>
          <w:marRight w:val="75"/>
          <w:marTop w:val="75"/>
          <w:marBottom w:val="75"/>
          <w:divBdr>
            <w:top w:val="none" w:sz="0" w:space="0" w:color="auto"/>
            <w:left w:val="none" w:sz="0" w:space="0" w:color="auto"/>
            <w:bottom w:val="none" w:sz="0" w:space="0" w:color="auto"/>
            <w:right w:val="none" w:sz="0" w:space="0" w:color="auto"/>
          </w:divBdr>
        </w:div>
        <w:div w:id="560673138">
          <w:marLeft w:val="75"/>
          <w:marRight w:val="75"/>
          <w:marTop w:val="75"/>
          <w:marBottom w:val="75"/>
          <w:divBdr>
            <w:top w:val="none" w:sz="0" w:space="0" w:color="auto"/>
            <w:left w:val="none" w:sz="0" w:space="0" w:color="auto"/>
            <w:bottom w:val="none" w:sz="0" w:space="0" w:color="auto"/>
            <w:right w:val="none" w:sz="0" w:space="0" w:color="auto"/>
          </w:divBdr>
        </w:div>
        <w:div w:id="1827240984">
          <w:marLeft w:val="75"/>
          <w:marRight w:val="75"/>
          <w:marTop w:val="75"/>
          <w:marBottom w:val="75"/>
          <w:divBdr>
            <w:top w:val="none" w:sz="0" w:space="0" w:color="auto"/>
            <w:left w:val="none" w:sz="0" w:space="0" w:color="auto"/>
            <w:bottom w:val="none" w:sz="0" w:space="0" w:color="auto"/>
            <w:right w:val="none" w:sz="0" w:space="0" w:color="auto"/>
          </w:divBdr>
        </w:div>
        <w:div w:id="1072194304">
          <w:marLeft w:val="75"/>
          <w:marRight w:val="75"/>
          <w:marTop w:val="75"/>
          <w:marBottom w:val="75"/>
          <w:divBdr>
            <w:top w:val="none" w:sz="0" w:space="0" w:color="auto"/>
            <w:left w:val="none" w:sz="0" w:space="0" w:color="auto"/>
            <w:bottom w:val="none" w:sz="0" w:space="0" w:color="auto"/>
            <w:right w:val="none" w:sz="0" w:space="0" w:color="auto"/>
          </w:divBdr>
        </w:div>
        <w:div w:id="774836184">
          <w:marLeft w:val="75"/>
          <w:marRight w:val="75"/>
          <w:marTop w:val="75"/>
          <w:marBottom w:val="75"/>
          <w:divBdr>
            <w:top w:val="none" w:sz="0" w:space="0" w:color="auto"/>
            <w:left w:val="none" w:sz="0" w:space="0" w:color="auto"/>
            <w:bottom w:val="none" w:sz="0" w:space="0" w:color="auto"/>
            <w:right w:val="none" w:sz="0" w:space="0" w:color="auto"/>
          </w:divBdr>
        </w:div>
        <w:div w:id="1687245241">
          <w:marLeft w:val="75"/>
          <w:marRight w:val="75"/>
          <w:marTop w:val="75"/>
          <w:marBottom w:val="75"/>
          <w:divBdr>
            <w:top w:val="none" w:sz="0" w:space="0" w:color="auto"/>
            <w:left w:val="none" w:sz="0" w:space="0" w:color="auto"/>
            <w:bottom w:val="none" w:sz="0" w:space="0" w:color="auto"/>
            <w:right w:val="none" w:sz="0" w:space="0" w:color="auto"/>
          </w:divBdr>
        </w:div>
        <w:div w:id="975715704">
          <w:marLeft w:val="75"/>
          <w:marRight w:val="75"/>
          <w:marTop w:val="75"/>
          <w:marBottom w:val="75"/>
          <w:divBdr>
            <w:top w:val="none" w:sz="0" w:space="0" w:color="auto"/>
            <w:left w:val="none" w:sz="0" w:space="0" w:color="auto"/>
            <w:bottom w:val="none" w:sz="0" w:space="0" w:color="auto"/>
            <w:right w:val="none" w:sz="0" w:space="0" w:color="auto"/>
          </w:divBdr>
        </w:div>
        <w:div w:id="1256019418">
          <w:marLeft w:val="75"/>
          <w:marRight w:val="75"/>
          <w:marTop w:val="75"/>
          <w:marBottom w:val="75"/>
          <w:divBdr>
            <w:top w:val="none" w:sz="0" w:space="0" w:color="auto"/>
            <w:left w:val="none" w:sz="0" w:space="0" w:color="auto"/>
            <w:bottom w:val="none" w:sz="0" w:space="0" w:color="auto"/>
            <w:right w:val="none" w:sz="0" w:space="0" w:color="auto"/>
          </w:divBdr>
        </w:div>
        <w:div w:id="849299074">
          <w:marLeft w:val="75"/>
          <w:marRight w:val="75"/>
          <w:marTop w:val="75"/>
          <w:marBottom w:val="75"/>
          <w:divBdr>
            <w:top w:val="none" w:sz="0" w:space="0" w:color="auto"/>
            <w:left w:val="none" w:sz="0" w:space="0" w:color="auto"/>
            <w:bottom w:val="none" w:sz="0" w:space="0" w:color="auto"/>
            <w:right w:val="none" w:sz="0" w:space="0" w:color="auto"/>
          </w:divBdr>
        </w:div>
        <w:div w:id="1951207798">
          <w:marLeft w:val="75"/>
          <w:marRight w:val="75"/>
          <w:marTop w:val="75"/>
          <w:marBottom w:val="75"/>
          <w:divBdr>
            <w:top w:val="none" w:sz="0" w:space="0" w:color="auto"/>
            <w:left w:val="none" w:sz="0" w:space="0" w:color="auto"/>
            <w:bottom w:val="none" w:sz="0" w:space="0" w:color="auto"/>
            <w:right w:val="none" w:sz="0" w:space="0" w:color="auto"/>
          </w:divBdr>
        </w:div>
        <w:div w:id="1705253490">
          <w:marLeft w:val="75"/>
          <w:marRight w:val="75"/>
          <w:marTop w:val="75"/>
          <w:marBottom w:val="75"/>
          <w:divBdr>
            <w:top w:val="none" w:sz="0" w:space="0" w:color="auto"/>
            <w:left w:val="none" w:sz="0" w:space="0" w:color="auto"/>
            <w:bottom w:val="none" w:sz="0" w:space="0" w:color="auto"/>
            <w:right w:val="none" w:sz="0" w:space="0" w:color="auto"/>
          </w:divBdr>
        </w:div>
        <w:div w:id="284771249">
          <w:marLeft w:val="75"/>
          <w:marRight w:val="75"/>
          <w:marTop w:val="75"/>
          <w:marBottom w:val="75"/>
          <w:divBdr>
            <w:top w:val="none" w:sz="0" w:space="0" w:color="auto"/>
            <w:left w:val="none" w:sz="0" w:space="0" w:color="auto"/>
            <w:bottom w:val="none" w:sz="0" w:space="0" w:color="auto"/>
            <w:right w:val="none" w:sz="0" w:space="0" w:color="auto"/>
          </w:divBdr>
        </w:div>
        <w:div w:id="194542249">
          <w:marLeft w:val="75"/>
          <w:marRight w:val="75"/>
          <w:marTop w:val="75"/>
          <w:marBottom w:val="75"/>
          <w:divBdr>
            <w:top w:val="none" w:sz="0" w:space="0" w:color="auto"/>
            <w:left w:val="none" w:sz="0" w:space="0" w:color="auto"/>
            <w:bottom w:val="none" w:sz="0" w:space="0" w:color="auto"/>
            <w:right w:val="none" w:sz="0" w:space="0" w:color="auto"/>
          </w:divBdr>
        </w:div>
        <w:div w:id="1221208751">
          <w:marLeft w:val="75"/>
          <w:marRight w:val="75"/>
          <w:marTop w:val="75"/>
          <w:marBottom w:val="75"/>
          <w:divBdr>
            <w:top w:val="none" w:sz="0" w:space="0" w:color="auto"/>
            <w:left w:val="none" w:sz="0" w:space="0" w:color="auto"/>
            <w:bottom w:val="none" w:sz="0" w:space="0" w:color="auto"/>
            <w:right w:val="none" w:sz="0" w:space="0" w:color="auto"/>
          </w:divBdr>
        </w:div>
        <w:div w:id="441464574">
          <w:marLeft w:val="75"/>
          <w:marRight w:val="75"/>
          <w:marTop w:val="75"/>
          <w:marBottom w:val="75"/>
          <w:divBdr>
            <w:top w:val="none" w:sz="0" w:space="0" w:color="auto"/>
            <w:left w:val="none" w:sz="0" w:space="0" w:color="auto"/>
            <w:bottom w:val="none" w:sz="0" w:space="0" w:color="auto"/>
            <w:right w:val="none" w:sz="0" w:space="0" w:color="auto"/>
          </w:divBdr>
        </w:div>
        <w:div w:id="1313219925">
          <w:marLeft w:val="75"/>
          <w:marRight w:val="75"/>
          <w:marTop w:val="75"/>
          <w:marBottom w:val="75"/>
          <w:divBdr>
            <w:top w:val="none" w:sz="0" w:space="0" w:color="auto"/>
            <w:left w:val="none" w:sz="0" w:space="0" w:color="auto"/>
            <w:bottom w:val="none" w:sz="0" w:space="0" w:color="auto"/>
            <w:right w:val="none" w:sz="0" w:space="0" w:color="auto"/>
          </w:divBdr>
        </w:div>
        <w:div w:id="1181045771">
          <w:marLeft w:val="75"/>
          <w:marRight w:val="75"/>
          <w:marTop w:val="75"/>
          <w:marBottom w:val="75"/>
          <w:divBdr>
            <w:top w:val="none" w:sz="0" w:space="0" w:color="auto"/>
            <w:left w:val="none" w:sz="0" w:space="0" w:color="auto"/>
            <w:bottom w:val="none" w:sz="0" w:space="0" w:color="auto"/>
            <w:right w:val="none" w:sz="0" w:space="0" w:color="auto"/>
          </w:divBdr>
        </w:div>
        <w:div w:id="1380787610">
          <w:marLeft w:val="75"/>
          <w:marRight w:val="75"/>
          <w:marTop w:val="75"/>
          <w:marBottom w:val="75"/>
          <w:divBdr>
            <w:top w:val="none" w:sz="0" w:space="0" w:color="auto"/>
            <w:left w:val="none" w:sz="0" w:space="0" w:color="auto"/>
            <w:bottom w:val="none" w:sz="0" w:space="0" w:color="auto"/>
            <w:right w:val="none" w:sz="0" w:space="0" w:color="auto"/>
          </w:divBdr>
        </w:div>
      </w:divsChild>
    </w:div>
    <w:div w:id="1991597173">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2">
          <w:marLeft w:val="75"/>
          <w:marRight w:val="75"/>
          <w:marTop w:val="75"/>
          <w:marBottom w:val="75"/>
          <w:divBdr>
            <w:top w:val="none" w:sz="0" w:space="0" w:color="auto"/>
            <w:left w:val="none" w:sz="0" w:space="0" w:color="auto"/>
            <w:bottom w:val="none" w:sz="0" w:space="0" w:color="auto"/>
            <w:right w:val="none" w:sz="0" w:space="0" w:color="auto"/>
          </w:divBdr>
          <w:divsChild>
            <w:div w:id="1968703380">
              <w:marLeft w:val="0"/>
              <w:marRight w:val="0"/>
              <w:marTop w:val="0"/>
              <w:marBottom w:val="0"/>
              <w:divBdr>
                <w:top w:val="none" w:sz="0" w:space="0" w:color="auto"/>
                <w:left w:val="none" w:sz="0" w:space="0" w:color="auto"/>
                <w:bottom w:val="none" w:sz="0" w:space="0" w:color="auto"/>
                <w:right w:val="none" w:sz="0" w:space="0" w:color="auto"/>
              </w:divBdr>
              <w:divsChild>
                <w:div w:id="1023941685">
                  <w:marLeft w:val="0"/>
                  <w:marRight w:val="0"/>
                  <w:marTop w:val="225"/>
                  <w:marBottom w:val="0"/>
                  <w:divBdr>
                    <w:top w:val="none" w:sz="0" w:space="0" w:color="auto"/>
                    <w:left w:val="none" w:sz="0" w:space="0" w:color="auto"/>
                    <w:bottom w:val="none" w:sz="0" w:space="0" w:color="auto"/>
                    <w:right w:val="none" w:sz="0" w:space="0" w:color="auto"/>
                  </w:divBdr>
                  <w:divsChild>
                    <w:div w:id="1617787843">
                      <w:marLeft w:val="0"/>
                      <w:marRight w:val="0"/>
                      <w:marTop w:val="0"/>
                      <w:marBottom w:val="0"/>
                      <w:divBdr>
                        <w:top w:val="none" w:sz="0" w:space="0" w:color="auto"/>
                        <w:left w:val="none" w:sz="0" w:space="0" w:color="auto"/>
                        <w:bottom w:val="none" w:sz="0" w:space="0" w:color="auto"/>
                        <w:right w:val="none" w:sz="0" w:space="0" w:color="auto"/>
                      </w:divBdr>
                      <w:divsChild>
                        <w:div w:id="174080004">
                          <w:marLeft w:val="0"/>
                          <w:marRight w:val="0"/>
                          <w:marTop w:val="0"/>
                          <w:marBottom w:val="0"/>
                          <w:divBdr>
                            <w:top w:val="none" w:sz="0" w:space="0" w:color="auto"/>
                            <w:left w:val="none" w:sz="0" w:space="0" w:color="auto"/>
                            <w:bottom w:val="none" w:sz="0" w:space="0" w:color="auto"/>
                            <w:right w:val="none" w:sz="0" w:space="0" w:color="auto"/>
                          </w:divBdr>
                        </w:div>
                        <w:div w:id="1927762749">
                          <w:marLeft w:val="0"/>
                          <w:marRight w:val="0"/>
                          <w:marTop w:val="0"/>
                          <w:marBottom w:val="0"/>
                          <w:divBdr>
                            <w:top w:val="none" w:sz="0" w:space="0" w:color="auto"/>
                            <w:left w:val="none" w:sz="0" w:space="0" w:color="auto"/>
                            <w:bottom w:val="none" w:sz="0" w:space="0" w:color="auto"/>
                            <w:right w:val="none" w:sz="0" w:space="0" w:color="auto"/>
                          </w:divBdr>
                        </w:div>
                      </w:divsChild>
                    </w:div>
                    <w:div w:id="220798784">
                      <w:marLeft w:val="0"/>
                      <w:marRight w:val="0"/>
                      <w:marTop w:val="0"/>
                      <w:marBottom w:val="0"/>
                      <w:divBdr>
                        <w:top w:val="none" w:sz="0" w:space="0" w:color="auto"/>
                        <w:left w:val="none" w:sz="0" w:space="0" w:color="auto"/>
                        <w:bottom w:val="none" w:sz="0" w:space="0" w:color="auto"/>
                        <w:right w:val="none" w:sz="0" w:space="0" w:color="auto"/>
                      </w:divBdr>
                      <w:divsChild>
                        <w:div w:id="288048285">
                          <w:marLeft w:val="0"/>
                          <w:marRight w:val="0"/>
                          <w:marTop w:val="0"/>
                          <w:marBottom w:val="0"/>
                          <w:divBdr>
                            <w:top w:val="none" w:sz="0" w:space="0" w:color="auto"/>
                            <w:left w:val="none" w:sz="0" w:space="0" w:color="auto"/>
                            <w:bottom w:val="none" w:sz="0" w:space="0" w:color="auto"/>
                            <w:right w:val="none" w:sz="0" w:space="0" w:color="auto"/>
                          </w:divBdr>
                        </w:div>
                        <w:div w:id="1352876614">
                          <w:marLeft w:val="0"/>
                          <w:marRight w:val="0"/>
                          <w:marTop w:val="0"/>
                          <w:marBottom w:val="0"/>
                          <w:divBdr>
                            <w:top w:val="none" w:sz="0" w:space="0" w:color="auto"/>
                            <w:left w:val="none" w:sz="0" w:space="0" w:color="auto"/>
                            <w:bottom w:val="none" w:sz="0" w:space="0" w:color="auto"/>
                            <w:right w:val="none" w:sz="0" w:space="0" w:color="auto"/>
                          </w:divBdr>
                        </w:div>
                      </w:divsChild>
                    </w:div>
                    <w:div w:id="1693651549">
                      <w:marLeft w:val="0"/>
                      <w:marRight w:val="0"/>
                      <w:marTop w:val="0"/>
                      <w:marBottom w:val="0"/>
                      <w:divBdr>
                        <w:top w:val="none" w:sz="0" w:space="0" w:color="auto"/>
                        <w:left w:val="none" w:sz="0" w:space="0" w:color="auto"/>
                        <w:bottom w:val="none" w:sz="0" w:space="0" w:color="auto"/>
                        <w:right w:val="none" w:sz="0" w:space="0" w:color="auto"/>
                      </w:divBdr>
                      <w:divsChild>
                        <w:div w:id="1852179173">
                          <w:marLeft w:val="0"/>
                          <w:marRight w:val="0"/>
                          <w:marTop w:val="0"/>
                          <w:marBottom w:val="0"/>
                          <w:divBdr>
                            <w:top w:val="none" w:sz="0" w:space="0" w:color="auto"/>
                            <w:left w:val="none" w:sz="0" w:space="0" w:color="auto"/>
                            <w:bottom w:val="none" w:sz="0" w:space="0" w:color="auto"/>
                            <w:right w:val="none" w:sz="0" w:space="0" w:color="auto"/>
                          </w:divBdr>
                        </w:div>
                        <w:div w:id="311104186">
                          <w:marLeft w:val="0"/>
                          <w:marRight w:val="0"/>
                          <w:marTop w:val="0"/>
                          <w:marBottom w:val="0"/>
                          <w:divBdr>
                            <w:top w:val="none" w:sz="0" w:space="0" w:color="auto"/>
                            <w:left w:val="none" w:sz="0" w:space="0" w:color="auto"/>
                            <w:bottom w:val="none" w:sz="0" w:space="0" w:color="auto"/>
                            <w:right w:val="none" w:sz="0" w:space="0" w:color="auto"/>
                          </w:divBdr>
                        </w:div>
                      </w:divsChild>
                    </w:div>
                    <w:div w:id="1034110849">
                      <w:marLeft w:val="0"/>
                      <w:marRight w:val="0"/>
                      <w:marTop w:val="0"/>
                      <w:marBottom w:val="0"/>
                      <w:divBdr>
                        <w:top w:val="none" w:sz="0" w:space="0" w:color="auto"/>
                        <w:left w:val="none" w:sz="0" w:space="0" w:color="auto"/>
                        <w:bottom w:val="none" w:sz="0" w:space="0" w:color="auto"/>
                        <w:right w:val="none" w:sz="0" w:space="0" w:color="auto"/>
                      </w:divBdr>
                      <w:divsChild>
                        <w:div w:id="2041277614">
                          <w:marLeft w:val="0"/>
                          <w:marRight w:val="0"/>
                          <w:marTop w:val="0"/>
                          <w:marBottom w:val="0"/>
                          <w:divBdr>
                            <w:top w:val="none" w:sz="0" w:space="0" w:color="auto"/>
                            <w:left w:val="none" w:sz="0" w:space="0" w:color="auto"/>
                            <w:bottom w:val="none" w:sz="0" w:space="0" w:color="auto"/>
                            <w:right w:val="none" w:sz="0" w:space="0" w:color="auto"/>
                          </w:divBdr>
                        </w:div>
                        <w:div w:id="1584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9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370294">
          <w:marLeft w:val="75"/>
          <w:marRight w:val="75"/>
          <w:marTop w:val="75"/>
          <w:marBottom w:val="75"/>
          <w:divBdr>
            <w:top w:val="none" w:sz="0" w:space="0" w:color="auto"/>
            <w:left w:val="none" w:sz="0" w:space="0" w:color="auto"/>
            <w:bottom w:val="none" w:sz="0" w:space="0" w:color="auto"/>
            <w:right w:val="none" w:sz="0" w:space="0" w:color="auto"/>
          </w:divBdr>
        </w:div>
        <w:div w:id="830565152">
          <w:marLeft w:val="75"/>
          <w:marRight w:val="75"/>
          <w:marTop w:val="75"/>
          <w:marBottom w:val="75"/>
          <w:divBdr>
            <w:top w:val="none" w:sz="0" w:space="0" w:color="auto"/>
            <w:left w:val="none" w:sz="0" w:space="0" w:color="auto"/>
            <w:bottom w:val="none" w:sz="0" w:space="0" w:color="auto"/>
            <w:right w:val="none" w:sz="0" w:space="0" w:color="auto"/>
          </w:divBdr>
        </w:div>
        <w:div w:id="1241909828">
          <w:marLeft w:val="75"/>
          <w:marRight w:val="75"/>
          <w:marTop w:val="75"/>
          <w:marBottom w:val="75"/>
          <w:divBdr>
            <w:top w:val="none" w:sz="0" w:space="0" w:color="auto"/>
            <w:left w:val="none" w:sz="0" w:space="0" w:color="auto"/>
            <w:bottom w:val="none" w:sz="0" w:space="0" w:color="auto"/>
            <w:right w:val="none" w:sz="0" w:space="0" w:color="auto"/>
          </w:divBdr>
        </w:div>
        <w:div w:id="1889027734">
          <w:marLeft w:val="75"/>
          <w:marRight w:val="75"/>
          <w:marTop w:val="75"/>
          <w:marBottom w:val="75"/>
          <w:divBdr>
            <w:top w:val="none" w:sz="0" w:space="0" w:color="auto"/>
            <w:left w:val="none" w:sz="0" w:space="0" w:color="auto"/>
            <w:bottom w:val="none" w:sz="0" w:space="0" w:color="auto"/>
            <w:right w:val="none" w:sz="0" w:space="0" w:color="auto"/>
          </w:divBdr>
        </w:div>
        <w:div w:id="2101020489">
          <w:marLeft w:val="75"/>
          <w:marRight w:val="75"/>
          <w:marTop w:val="75"/>
          <w:marBottom w:val="75"/>
          <w:divBdr>
            <w:top w:val="none" w:sz="0" w:space="0" w:color="auto"/>
            <w:left w:val="none" w:sz="0" w:space="0" w:color="auto"/>
            <w:bottom w:val="none" w:sz="0" w:space="0" w:color="auto"/>
            <w:right w:val="none" w:sz="0" w:space="0" w:color="auto"/>
          </w:divBdr>
        </w:div>
        <w:div w:id="282543640">
          <w:marLeft w:val="75"/>
          <w:marRight w:val="75"/>
          <w:marTop w:val="75"/>
          <w:marBottom w:val="75"/>
          <w:divBdr>
            <w:top w:val="none" w:sz="0" w:space="0" w:color="auto"/>
            <w:left w:val="none" w:sz="0" w:space="0" w:color="auto"/>
            <w:bottom w:val="none" w:sz="0" w:space="0" w:color="auto"/>
            <w:right w:val="none" w:sz="0" w:space="0" w:color="auto"/>
          </w:divBdr>
        </w:div>
        <w:div w:id="293826574">
          <w:marLeft w:val="75"/>
          <w:marRight w:val="75"/>
          <w:marTop w:val="75"/>
          <w:marBottom w:val="75"/>
          <w:divBdr>
            <w:top w:val="none" w:sz="0" w:space="0" w:color="auto"/>
            <w:left w:val="none" w:sz="0" w:space="0" w:color="auto"/>
            <w:bottom w:val="none" w:sz="0" w:space="0" w:color="auto"/>
            <w:right w:val="none" w:sz="0" w:space="0" w:color="auto"/>
          </w:divBdr>
        </w:div>
        <w:div w:id="1787308354">
          <w:marLeft w:val="75"/>
          <w:marRight w:val="75"/>
          <w:marTop w:val="75"/>
          <w:marBottom w:val="75"/>
          <w:divBdr>
            <w:top w:val="none" w:sz="0" w:space="0" w:color="auto"/>
            <w:left w:val="none" w:sz="0" w:space="0" w:color="auto"/>
            <w:bottom w:val="none" w:sz="0" w:space="0" w:color="auto"/>
            <w:right w:val="none" w:sz="0" w:space="0" w:color="auto"/>
          </w:divBdr>
        </w:div>
        <w:div w:id="1828202171">
          <w:marLeft w:val="75"/>
          <w:marRight w:val="75"/>
          <w:marTop w:val="75"/>
          <w:marBottom w:val="75"/>
          <w:divBdr>
            <w:top w:val="none" w:sz="0" w:space="0" w:color="auto"/>
            <w:left w:val="none" w:sz="0" w:space="0" w:color="auto"/>
            <w:bottom w:val="none" w:sz="0" w:space="0" w:color="auto"/>
            <w:right w:val="none" w:sz="0" w:space="0" w:color="auto"/>
          </w:divBdr>
        </w:div>
        <w:div w:id="2018657879">
          <w:marLeft w:val="75"/>
          <w:marRight w:val="75"/>
          <w:marTop w:val="75"/>
          <w:marBottom w:val="75"/>
          <w:divBdr>
            <w:top w:val="none" w:sz="0" w:space="0" w:color="auto"/>
            <w:left w:val="none" w:sz="0" w:space="0" w:color="auto"/>
            <w:bottom w:val="none" w:sz="0" w:space="0" w:color="auto"/>
            <w:right w:val="none" w:sz="0" w:space="0" w:color="auto"/>
          </w:divBdr>
        </w:div>
        <w:div w:id="266160761">
          <w:marLeft w:val="75"/>
          <w:marRight w:val="75"/>
          <w:marTop w:val="75"/>
          <w:marBottom w:val="75"/>
          <w:divBdr>
            <w:top w:val="none" w:sz="0" w:space="0" w:color="auto"/>
            <w:left w:val="none" w:sz="0" w:space="0" w:color="auto"/>
            <w:bottom w:val="none" w:sz="0" w:space="0" w:color="auto"/>
            <w:right w:val="none" w:sz="0" w:space="0" w:color="auto"/>
          </w:divBdr>
        </w:div>
        <w:div w:id="419570015">
          <w:marLeft w:val="75"/>
          <w:marRight w:val="75"/>
          <w:marTop w:val="75"/>
          <w:marBottom w:val="75"/>
          <w:divBdr>
            <w:top w:val="none" w:sz="0" w:space="0" w:color="auto"/>
            <w:left w:val="none" w:sz="0" w:space="0" w:color="auto"/>
            <w:bottom w:val="none" w:sz="0" w:space="0" w:color="auto"/>
            <w:right w:val="none" w:sz="0" w:space="0" w:color="auto"/>
          </w:divBdr>
        </w:div>
        <w:div w:id="997415107">
          <w:marLeft w:val="75"/>
          <w:marRight w:val="75"/>
          <w:marTop w:val="75"/>
          <w:marBottom w:val="75"/>
          <w:divBdr>
            <w:top w:val="none" w:sz="0" w:space="0" w:color="auto"/>
            <w:left w:val="none" w:sz="0" w:space="0" w:color="auto"/>
            <w:bottom w:val="none" w:sz="0" w:space="0" w:color="auto"/>
            <w:right w:val="none" w:sz="0" w:space="0" w:color="auto"/>
          </w:divBdr>
        </w:div>
        <w:div w:id="1392191832">
          <w:marLeft w:val="75"/>
          <w:marRight w:val="75"/>
          <w:marTop w:val="75"/>
          <w:marBottom w:val="75"/>
          <w:divBdr>
            <w:top w:val="none" w:sz="0" w:space="0" w:color="auto"/>
            <w:left w:val="none" w:sz="0" w:space="0" w:color="auto"/>
            <w:bottom w:val="none" w:sz="0" w:space="0" w:color="auto"/>
            <w:right w:val="none" w:sz="0" w:space="0" w:color="auto"/>
          </w:divBdr>
        </w:div>
        <w:div w:id="755320173">
          <w:marLeft w:val="75"/>
          <w:marRight w:val="75"/>
          <w:marTop w:val="75"/>
          <w:marBottom w:val="75"/>
          <w:divBdr>
            <w:top w:val="none" w:sz="0" w:space="0" w:color="auto"/>
            <w:left w:val="none" w:sz="0" w:space="0" w:color="auto"/>
            <w:bottom w:val="none" w:sz="0" w:space="0" w:color="auto"/>
            <w:right w:val="none" w:sz="0" w:space="0" w:color="auto"/>
          </w:divBdr>
        </w:div>
        <w:div w:id="2102528662">
          <w:marLeft w:val="75"/>
          <w:marRight w:val="75"/>
          <w:marTop w:val="75"/>
          <w:marBottom w:val="75"/>
          <w:divBdr>
            <w:top w:val="none" w:sz="0" w:space="0" w:color="auto"/>
            <w:left w:val="none" w:sz="0" w:space="0" w:color="auto"/>
            <w:bottom w:val="none" w:sz="0" w:space="0" w:color="auto"/>
            <w:right w:val="none" w:sz="0" w:space="0" w:color="auto"/>
          </w:divBdr>
        </w:div>
        <w:div w:id="631129738">
          <w:marLeft w:val="75"/>
          <w:marRight w:val="75"/>
          <w:marTop w:val="75"/>
          <w:marBottom w:val="75"/>
          <w:divBdr>
            <w:top w:val="none" w:sz="0" w:space="0" w:color="auto"/>
            <w:left w:val="none" w:sz="0" w:space="0" w:color="auto"/>
            <w:bottom w:val="none" w:sz="0" w:space="0" w:color="auto"/>
            <w:right w:val="none" w:sz="0" w:space="0" w:color="auto"/>
          </w:divBdr>
        </w:div>
        <w:div w:id="678971504">
          <w:marLeft w:val="75"/>
          <w:marRight w:val="75"/>
          <w:marTop w:val="75"/>
          <w:marBottom w:val="75"/>
          <w:divBdr>
            <w:top w:val="none" w:sz="0" w:space="0" w:color="auto"/>
            <w:left w:val="none" w:sz="0" w:space="0" w:color="auto"/>
            <w:bottom w:val="none" w:sz="0" w:space="0" w:color="auto"/>
            <w:right w:val="none" w:sz="0" w:space="0" w:color="auto"/>
          </w:divBdr>
        </w:div>
        <w:div w:id="394402037">
          <w:marLeft w:val="75"/>
          <w:marRight w:val="75"/>
          <w:marTop w:val="75"/>
          <w:marBottom w:val="75"/>
          <w:divBdr>
            <w:top w:val="none" w:sz="0" w:space="0" w:color="auto"/>
            <w:left w:val="none" w:sz="0" w:space="0" w:color="auto"/>
            <w:bottom w:val="none" w:sz="0" w:space="0" w:color="auto"/>
            <w:right w:val="none" w:sz="0" w:space="0" w:color="auto"/>
          </w:divBdr>
        </w:div>
        <w:div w:id="106775085">
          <w:marLeft w:val="75"/>
          <w:marRight w:val="75"/>
          <w:marTop w:val="75"/>
          <w:marBottom w:val="75"/>
          <w:divBdr>
            <w:top w:val="none" w:sz="0" w:space="0" w:color="auto"/>
            <w:left w:val="none" w:sz="0" w:space="0" w:color="auto"/>
            <w:bottom w:val="none" w:sz="0" w:space="0" w:color="auto"/>
            <w:right w:val="none" w:sz="0" w:space="0" w:color="auto"/>
          </w:divBdr>
        </w:div>
        <w:div w:id="1726181601">
          <w:marLeft w:val="75"/>
          <w:marRight w:val="75"/>
          <w:marTop w:val="75"/>
          <w:marBottom w:val="75"/>
          <w:divBdr>
            <w:top w:val="none" w:sz="0" w:space="0" w:color="auto"/>
            <w:left w:val="none" w:sz="0" w:space="0" w:color="auto"/>
            <w:bottom w:val="none" w:sz="0" w:space="0" w:color="auto"/>
            <w:right w:val="none" w:sz="0" w:space="0" w:color="auto"/>
          </w:divBdr>
        </w:div>
        <w:div w:id="427428041">
          <w:marLeft w:val="75"/>
          <w:marRight w:val="75"/>
          <w:marTop w:val="75"/>
          <w:marBottom w:val="75"/>
          <w:divBdr>
            <w:top w:val="none" w:sz="0" w:space="0" w:color="auto"/>
            <w:left w:val="none" w:sz="0" w:space="0" w:color="auto"/>
            <w:bottom w:val="none" w:sz="0" w:space="0" w:color="auto"/>
            <w:right w:val="none" w:sz="0" w:space="0" w:color="auto"/>
          </w:divBdr>
        </w:div>
        <w:div w:id="599802906">
          <w:marLeft w:val="75"/>
          <w:marRight w:val="75"/>
          <w:marTop w:val="75"/>
          <w:marBottom w:val="75"/>
          <w:divBdr>
            <w:top w:val="none" w:sz="0" w:space="0" w:color="auto"/>
            <w:left w:val="none" w:sz="0" w:space="0" w:color="auto"/>
            <w:bottom w:val="none" w:sz="0" w:space="0" w:color="auto"/>
            <w:right w:val="none" w:sz="0" w:space="0" w:color="auto"/>
          </w:divBdr>
        </w:div>
        <w:div w:id="1084566073">
          <w:marLeft w:val="75"/>
          <w:marRight w:val="75"/>
          <w:marTop w:val="75"/>
          <w:marBottom w:val="75"/>
          <w:divBdr>
            <w:top w:val="none" w:sz="0" w:space="0" w:color="auto"/>
            <w:left w:val="none" w:sz="0" w:space="0" w:color="auto"/>
            <w:bottom w:val="none" w:sz="0" w:space="0" w:color="auto"/>
            <w:right w:val="none" w:sz="0" w:space="0" w:color="auto"/>
          </w:divBdr>
        </w:div>
        <w:div w:id="1378554397">
          <w:marLeft w:val="75"/>
          <w:marRight w:val="75"/>
          <w:marTop w:val="75"/>
          <w:marBottom w:val="75"/>
          <w:divBdr>
            <w:top w:val="none" w:sz="0" w:space="0" w:color="auto"/>
            <w:left w:val="none" w:sz="0" w:space="0" w:color="auto"/>
            <w:bottom w:val="none" w:sz="0" w:space="0" w:color="auto"/>
            <w:right w:val="none" w:sz="0" w:space="0" w:color="auto"/>
          </w:divBdr>
        </w:div>
        <w:div w:id="2035887279">
          <w:marLeft w:val="75"/>
          <w:marRight w:val="75"/>
          <w:marTop w:val="75"/>
          <w:marBottom w:val="75"/>
          <w:divBdr>
            <w:top w:val="none" w:sz="0" w:space="0" w:color="auto"/>
            <w:left w:val="none" w:sz="0" w:space="0" w:color="auto"/>
            <w:bottom w:val="none" w:sz="0" w:space="0" w:color="auto"/>
            <w:right w:val="none" w:sz="0" w:space="0" w:color="auto"/>
          </w:divBdr>
        </w:div>
        <w:div w:id="1532693535">
          <w:marLeft w:val="75"/>
          <w:marRight w:val="75"/>
          <w:marTop w:val="75"/>
          <w:marBottom w:val="75"/>
          <w:divBdr>
            <w:top w:val="none" w:sz="0" w:space="0" w:color="auto"/>
            <w:left w:val="none" w:sz="0" w:space="0" w:color="auto"/>
            <w:bottom w:val="none" w:sz="0" w:space="0" w:color="auto"/>
            <w:right w:val="none" w:sz="0" w:space="0" w:color="auto"/>
          </w:divBdr>
        </w:div>
        <w:div w:id="2119713563">
          <w:marLeft w:val="75"/>
          <w:marRight w:val="75"/>
          <w:marTop w:val="75"/>
          <w:marBottom w:val="75"/>
          <w:divBdr>
            <w:top w:val="none" w:sz="0" w:space="0" w:color="auto"/>
            <w:left w:val="none" w:sz="0" w:space="0" w:color="auto"/>
            <w:bottom w:val="none" w:sz="0" w:space="0" w:color="auto"/>
            <w:right w:val="none" w:sz="0" w:space="0" w:color="auto"/>
          </w:divBdr>
        </w:div>
        <w:div w:id="1915584239">
          <w:marLeft w:val="75"/>
          <w:marRight w:val="75"/>
          <w:marTop w:val="75"/>
          <w:marBottom w:val="75"/>
          <w:divBdr>
            <w:top w:val="none" w:sz="0" w:space="0" w:color="auto"/>
            <w:left w:val="none" w:sz="0" w:space="0" w:color="auto"/>
            <w:bottom w:val="none" w:sz="0" w:space="0" w:color="auto"/>
            <w:right w:val="none" w:sz="0" w:space="0" w:color="auto"/>
          </w:divBdr>
        </w:div>
        <w:div w:id="1085373268">
          <w:marLeft w:val="75"/>
          <w:marRight w:val="75"/>
          <w:marTop w:val="75"/>
          <w:marBottom w:val="75"/>
          <w:divBdr>
            <w:top w:val="none" w:sz="0" w:space="0" w:color="auto"/>
            <w:left w:val="none" w:sz="0" w:space="0" w:color="auto"/>
            <w:bottom w:val="none" w:sz="0" w:space="0" w:color="auto"/>
            <w:right w:val="none" w:sz="0" w:space="0" w:color="auto"/>
          </w:divBdr>
        </w:div>
        <w:div w:id="1777212736">
          <w:marLeft w:val="75"/>
          <w:marRight w:val="75"/>
          <w:marTop w:val="75"/>
          <w:marBottom w:val="75"/>
          <w:divBdr>
            <w:top w:val="none" w:sz="0" w:space="0" w:color="auto"/>
            <w:left w:val="none" w:sz="0" w:space="0" w:color="auto"/>
            <w:bottom w:val="none" w:sz="0" w:space="0" w:color="auto"/>
            <w:right w:val="none" w:sz="0" w:space="0" w:color="auto"/>
          </w:divBdr>
        </w:div>
        <w:div w:id="830752516">
          <w:marLeft w:val="75"/>
          <w:marRight w:val="75"/>
          <w:marTop w:val="75"/>
          <w:marBottom w:val="75"/>
          <w:divBdr>
            <w:top w:val="none" w:sz="0" w:space="0" w:color="auto"/>
            <w:left w:val="none" w:sz="0" w:space="0" w:color="auto"/>
            <w:bottom w:val="none" w:sz="0" w:space="0" w:color="auto"/>
            <w:right w:val="none" w:sz="0" w:space="0" w:color="auto"/>
          </w:divBdr>
        </w:div>
        <w:div w:id="198127952">
          <w:marLeft w:val="75"/>
          <w:marRight w:val="75"/>
          <w:marTop w:val="75"/>
          <w:marBottom w:val="75"/>
          <w:divBdr>
            <w:top w:val="none" w:sz="0" w:space="0" w:color="auto"/>
            <w:left w:val="none" w:sz="0" w:space="0" w:color="auto"/>
            <w:bottom w:val="none" w:sz="0" w:space="0" w:color="auto"/>
            <w:right w:val="none" w:sz="0" w:space="0" w:color="auto"/>
          </w:divBdr>
        </w:div>
        <w:div w:id="1561207415">
          <w:marLeft w:val="75"/>
          <w:marRight w:val="75"/>
          <w:marTop w:val="75"/>
          <w:marBottom w:val="75"/>
          <w:divBdr>
            <w:top w:val="none" w:sz="0" w:space="0" w:color="auto"/>
            <w:left w:val="none" w:sz="0" w:space="0" w:color="auto"/>
            <w:bottom w:val="none" w:sz="0" w:space="0" w:color="auto"/>
            <w:right w:val="none" w:sz="0" w:space="0" w:color="auto"/>
          </w:divBdr>
        </w:div>
        <w:div w:id="787240057">
          <w:marLeft w:val="75"/>
          <w:marRight w:val="75"/>
          <w:marTop w:val="75"/>
          <w:marBottom w:val="75"/>
          <w:divBdr>
            <w:top w:val="none" w:sz="0" w:space="0" w:color="auto"/>
            <w:left w:val="none" w:sz="0" w:space="0" w:color="auto"/>
            <w:bottom w:val="none" w:sz="0" w:space="0" w:color="auto"/>
            <w:right w:val="none" w:sz="0" w:space="0" w:color="auto"/>
          </w:divBdr>
        </w:div>
        <w:div w:id="1195776579">
          <w:marLeft w:val="75"/>
          <w:marRight w:val="75"/>
          <w:marTop w:val="75"/>
          <w:marBottom w:val="75"/>
          <w:divBdr>
            <w:top w:val="none" w:sz="0" w:space="0" w:color="auto"/>
            <w:left w:val="none" w:sz="0" w:space="0" w:color="auto"/>
            <w:bottom w:val="none" w:sz="0" w:space="0" w:color="auto"/>
            <w:right w:val="none" w:sz="0" w:space="0" w:color="auto"/>
          </w:divBdr>
        </w:div>
        <w:div w:id="248738263">
          <w:marLeft w:val="75"/>
          <w:marRight w:val="75"/>
          <w:marTop w:val="75"/>
          <w:marBottom w:val="75"/>
          <w:divBdr>
            <w:top w:val="none" w:sz="0" w:space="0" w:color="auto"/>
            <w:left w:val="none" w:sz="0" w:space="0" w:color="auto"/>
            <w:bottom w:val="none" w:sz="0" w:space="0" w:color="auto"/>
            <w:right w:val="none" w:sz="0" w:space="0" w:color="auto"/>
          </w:divBdr>
        </w:div>
        <w:div w:id="1651667516">
          <w:marLeft w:val="75"/>
          <w:marRight w:val="75"/>
          <w:marTop w:val="75"/>
          <w:marBottom w:val="75"/>
          <w:divBdr>
            <w:top w:val="none" w:sz="0" w:space="0" w:color="auto"/>
            <w:left w:val="none" w:sz="0" w:space="0" w:color="auto"/>
            <w:bottom w:val="none" w:sz="0" w:space="0" w:color="auto"/>
            <w:right w:val="none" w:sz="0" w:space="0" w:color="auto"/>
          </w:divBdr>
        </w:div>
        <w:div w:id="58021490">
          <w:marLeft w:val="75"/>
          <w:marRight w:val="75"/>
          <w:marTop w:val="75"/>
          <w:marBottom w:val="75"/>
          <w:divBdr>
            <w:top w:val="none" w:sz="0" w:space="0" w:color="auto"/>
            <w:left w:val="none" w:sz="0" w:space="0" w:color="auto"/>
            <w:bottom w:val="none" w:sz="0" w:space="0" w:color="auto"/>
            <w:right w:val="none" w:sz="0" w:space="0" w:color="auto"/>
          </w:divBdr>
        </w:div>
        <w:div w:id="2000189502">
          <w:marLeft w:val="75"/>
          <w:marRight w:val="75"/>
          <w:marTop w:val="75"/>
          <w:marBottom w:val="75"/>
          <w:divBdr>
            <w:top w:val="none" w:sz="0" w:space="0" w:color="auto"/>
            <w:left w:val="none" w:sz="0" w:space="0" w:color="auto"/>
            <w:bottom w:val="none" w:sz="0" w:space="0" w:color="auto"/>
            <w:right w:val="none" w:sz="0" w:space="0" w:color="auto"/>
          </w:divBdr>
        </w:div>
        <w:div w:id="280888169">
          <w:marLeft w:val="75"/>
          <w:marRight w:val="75"/>
          <w:marTop w:val="75"/>
          <w:marBottom w:val="75"/>
          <w:divBdr>
            <w:top w:val="none" w:sz="0" w:space="0" w:color="auto"/>
            <w:left w:val="none" w:sz="0" w:space="0" w:color="auto"/>
            <w:bottom w:val="none" w:sz="0" w:space="0" w:color="auto"/>
            <w:right w:val="none" w:sz="0" w:space="0" w:color="auto"/>
          </w:divBdr>
        </w:div>
        <w:div w:id="1845050287">
          <w:marLeft w:val="75"/>
          <w:marRight w:val="75"/>
          <w:marTop w:val="75"/>
          <w:marBottom w:val="75"/>
          <w:divBdr>
            <w:top w:val="none" w:sz="0" w:space="0" w:color="auto"/>
            <w:left w:val="none" w:sz="0" w:space="0" w:color="auto"/>
            <w:bottom w:val="none" w:sz="0" w:space="0" w:color="auto"/>
            <w:right w:val="none" w:sz="0" w:space="0" w:color="auto"/>
          </w:divBdr>
        </w:div>
        <w:div w:id="1061976472">
          <w:marLeft w:val="75"/>
          <w:marRight w:val="75"/>
          <w:marTop w:val="75"/>
          <w:marBottom w:val="75"/>
          <w:divBdr>
            <w:top w:val="none" w:sz="0" w:space="0" w:color="auto"/>
            <w:left w:val="none" w:sz="0" w:space="0" w:color="auto"/>
            <w:bottom w:val="none" w:sz="0" w:space="0" w:color="auto"/>
            <w:right w:val="none" w:sz="0" w:space="0" w:color="auto"/>
          </w:divBdr>
        </w:div>
        <w:div w:id="2068260161">
          <w:marLeft w:val="75"/>
          <w:marRight w:val="75"/>
          <w:marTop w:val="75"/>
          <w:marBottom w:val="75"/>
          <w:divBdr>
            <w:top w:val="none" w:sz="0" w:space="0" w:color="auto"/>
            <w:left w:val="none" w:sz="0" w:space="0" w:color="auto"/>
            <w:bottom w:val="none" w:sz="0" w:space="0" w:color="auto"/>
            <w:right w:val="none" w:sz="0" w:space="0" w:color="auto"/>
          </w:divBdr>
        </w:div>
        <w:div w:id="1007637951">
          <w:marLeft w:val="75"/>
          <w:marRight w:val="75"/>
          <w:marTop w:val="75"/>
          <w:marBottom w:val="75"/>
          <w:divBdr>
            <w:top w:val="none" w:sz="0" w:space="0" w:color="auto"/>
            <w:left w:val="none" w:sz="0" w:space="0" w:color="auto"/>
            <w:bottom w:val="none" w:sz="0" w:space="0" w:color="auto"/>
            <w:right w:val="none" w:sz="0" w:space="0" w:color="auto"/>
          </w:divBdr>
        </w:div>
        <w:div w:id="382406572">
          <w:marLeft w:val="75"/>
          <w:marRight w:val="75"/>
          <w:marTop w:val="75"/>
          <w:marBottom w:val="75"/>
          <w:divBdr>
            <w:top w:val="none" w:sz="0" w:space="0" w:color="auto"/>
            <w:left w:val="none" w:sz="0" w:space="0" w:color="auto"/>
            <w:bottom w:val="none" w:sz="0" w:space="0" w:color="auto"/>
            <w:right w:val="none" w:sz="0" w:space="0" w:color="auto"/>
          </w:divBdr>
        </w:div>
        <w:div w:id="1310131271">
          <w:marLeft w:val="75"/>
          <w:marRight w:val="75"/>
          <w:marTop w:val="75"/>
          <w:marBottom w:val="75"/>
          <w:divBdr>
            <w:top w:val="none" w:sz="0" w:space="0" w:color="auto"/>
            <w:left w:val="none" w:sz="0" w:space="0" w:color="auto"/>
            <w:bottom w:val="none" w:sz="0" w:space="0" w:color="auto"/>
            <w:right w:val="none" w:sz="0" w:space="0" w:color="auto"/>
          </w:divBdr>
        </w:div>
        <w:div w:id="387264086">
          <w:marLeft w:val="75"/>
          <w:marRight w:val="75"/>
          <w:marTop w:val="75"/>
          <w:marBottom w:val="75"/>
          <w:divBdr>
            <w:top w:val="none" w:sz="0" w:space="0" w:color="auto"/>
            <w:left w:val="none" w:sz="0" w:space="0" w:color="auto"/>
            <w:bottom w:val="none" w:sz="0" w:space="0" w:color="auto"/>
            <w:right w:val="none" w:sz="0" w:space="0" w:color="auto"/>
          </w:divBdr>
        </w:div>
        <w:div w:id="505484505">
          <w:marLeft w:val="75"/>
          <w:marRight w:val="75"/>
          <w:marTop w:val="75"/>
          <w:marBottom w:val="75"/>
          <w:divBdr>
            <w:top w:val="none" w:sz="0" w:space="0" w:color="auto"/>
            <w:left w:val="none" w:sz="0" w:space="0" w:color="auto"/>
            <w:bottom w:val="none" w:sz="0" w:space="0" w:color="auto"/>
            <w:right w:val="none" w:sz="0" w:space="0" w:color="auto"/>
          </w:divBdr>
        </w:div>
        <w:div w:id="1765299369">
          <w:marLeft w:val="75"/>
          <w:marRight w:val="75"/>
          <w:marTop w:val="75"/>
          <w:marBottom w:val="75"/>
          <w:divBdr>
            <w:top w:val="none" w:sz="0" w:space="0" w:color="auto"/>
            <w:left w:val="none" w:sz="0" w:space="0" w:color="auto"/>
            <w:bottom w:val="none" w:sz="0" w:space="0" w:color="auto"/>
            <w:right w:val="none" w:sz="0" w:space="0" w:color="auto"/>
          </w:divBdr>
        </w:div>
        <w:div w:id="2069113596">
          <w:marLeft w:val="75"/>
          <w:marRight w:val="75"/>
          <w:marTop w:val="75"/>
          <w:marBottom w:val="75"/>
          <w:divBdr>
            <w:top w:val="none" w:sz="0" w:space="0" w:color="auto"/>
            <w:left w:val="none" w:sz="0" w:space="0" w:color="auto"/>
            <w:bottom w:val="none" w:sz="0" w:space="0" w:color="auto"/>
            <w:right w:val="none" w:sz="0" w:space="0" w:color="auto"/>
          </w:divBdr>
        </w:div>
        <w:div w:id="290400235">
          <w:marLeft w:val="75"/>
          <w:marRight w:val="75"/>
          <w:marTop w:val="75"/>
          <w:marBottom w:val="75"/>
          <w:divBdr>
            <w:top w:val="none" w:sz="0" w:space="0" w:color="auto"/>
            <w:left w:val="none" w:sz="0" w:space="0" w:color="auto"/>
            <w:bottom w:val="none" w:sz="0" w:space="0" w:color="auto"/>
            <w:right w:val="none" w:sz="0" w:space="0" w:color="auto"/>
          </w:divBdr>
        </w:div>
        <w:div w:id="1940722333">
          <w:marLeft w:val="75"/>
          <w:marRight w:val="75"/>
          <w:marTop w:val="75"/>
          <w:marBottom w:val="75"/>
          <w:divBdr>
            <w:top w:val="none" w:sz="0" w:space="0" w:color="auto"/>
            <w:left w:val="none" w:sz="0" w:space="0" w:color="auto"/>
            <w:bottom w:val="none" w:sz="0" w:space="0" w:color="auto"/>
            <w:right w:val="none" w:sz="0" w:space="0" w:color="auto"/>
          </w:divBdr>
        </w:div>
        <w:div w:id="530262142">
          <w:marLeft w:val="75"/>
          <w:marRight w:val="75"/>
          <w:marTop w:val="75"/>
          <w:marBottom w:val="75"/>
          <w:divBdr>
            <w:top w:val="none" w:sz="0" w:space="0" w:color="auto"/>
            <w:left w:val="none" w:sz="0" w:space="0" w:color="auto"/>
            <w:bottom w:val="none" w:sz="0" w:space="0" w:color="auto"/>
            <w:right w:val="none" w:sz="0" w:space="0" w:color="auto"/>
          </w:divBdr>
        </w:div>
        <w:div w:id="43678541">
          <w:marLeft w:val="75"/>
          <w:marRight w:val="75"/>
          <w:marTop w:val="75"/>
          <w:marBottom w:val="75"/>
          <w:divBdr>
            <w:top w:val="none" w:sz="0" w:space="0" w:color="auto"/>
            <w:left w:val="none" w:sz="0" w:space="0" w:color="auto"/>
            <w:bottom w:val="none" w:sz="0" w:space="0" w:color="auto"/>
            <w:right w:val="none" w:sz="0" w:space="0" w:color="auto"/>
          </w:divBdr>
        </w:div>
        <w:div w:id="1493717721">
          <w:marLeft w:val="75"/>
          <w:marRight w:val="75"/>
          <w:marTop w:val="75"/>
          <w:marBottom w:val="75"/>
          <w:divBdr>
            <w:top w:val="none" w:sz="0" w:space="0" w:color="auto"/>
            <w:left w:val="none" w:sz="0" w:space="0" w:color="auto"/>
            <w:bottom w:val="none" w:sz="0" w:space="0" w:color="auto"/>
            <w:right w:val="none" w:sz="0" w:space="0" w:color="auto"/>
          </w:divBdr>
        </w:div>
        <w:div w:id="1661887341">
          <w:marLeft w:val="75"/>
          <w:marRight w:val="75"/>
          <w:marTop w:val="75"/>
          <w:marBottom w:val="75"/>
          <w:divBdr>
            <w:top w:val="none" w:sz="0" w:space="0" w:color="auto"/>
            <w:left w:val="none" w:sz="0" w:space="0" w:color="auto"/>
            <w:bottom w:val="none" w:sz="0" w:space="0" w:color="auto"/>
            <w:right w:val="none" w:sz="0" w:space="0" w:color="auto"/>
          </w:divBdr>
        </w:div>
        <w:div w:id="1735810145">
          <w:marLeft w:val="75"/>
          <w:marRight w:val="75"/>
          <w:marTop w:val="75"/>
          <w:marBottom w:val="75"/>
          <w:divBdr>
            <w:top w:val="none" w:sz="0" w:space="0" w:color="auto"/>
            <w:left w:val="none" w:sz="0" w:space="0" w:color="auto"/>
            <w:bottom w:val="none" w:sz="0" w:space="0" w:color="auto"/>
            <w:right w:val="none" w:sz="0" w:space="0" w:color="auto"/>
          </w:divBdr>
        </w:div>
        <w:div w:id="472913933">
          <w:marLeft w:val="75"/>
          <w:marRight w:val="75"/>
          <w:marTop w:val="75"/>
          <w:marBottom w:val="75"/>
          <w:divBdr>
            <w:top w:val="none" w:sz="0" w:space="0" w:color="auto"/>
            <w:left w:val="none" w:sz="0" w:space="0" w:color="auto"/>
            <w:bottom w:val="none" w:sz="0" w:space="0" w:color="auto"/>
            <w:right w:val="none" w:sz="0" w:space="0" w:color="auto"/>
          </w:divBdr>
        </w:div>
        <w:div w:id="1290354291">
          <w:marLeft w:val="75"/>
          <w:marRight w:val="75"/>
          <w:marTop w:val="75"/>
          <w:marBottom w:val="75"/>
          <w:divBdr>
            <w:top w:val="none" w:sz="0" w:space="0" w:color="auto"/>
            <w:left w:val="none" w:sz="0" w:space="0" w:color="auto"/>
            <w:bottom w:val="none" w:sz="0" w:space="0" w:color="auto"/>
            <w:right w:val="none" w:sz="0" w:space="0" w:color="auto"/>
          </w:divBdr>
        </w:div>
        <w:div w:id="1589971135">
          <w:marLeft w:val="75"/>
          <w:marRight w:val="75"/>
          <w:marTop w:val="75"/>
          <w:marBottom w:val="75"/>
          <w:divBdr>
            <w:top w:val="none" w:sz="0" w:space="0" w:color="auto"/>
            <w:left w:val="none" w:sz="0" w:space="0" w:color="auto"/>
            <w:bottom w:val="none" w:sz="0" w:space="0" w:color="auto"/>
            <w:right w:val="none" w:sz="0" w:space="0" w:color="auto"/>
          </w:divBdr>
        </w:div>
        <w:div w:id="380176872">
          <w:marLeft w:val="75"/>
          <w:marRight w:val="75"/>
          <w:marTop w:val="75"/>
          <w:marBottom w:val="75"/>
          <w:divBdr>
            <w:top w:val="none" w:sz="0" w:space="0" w:color="auto"/>
            <w:left w:val="none" w:sz="0" w:space="0" w:color="auto"/>
            <w:bottom w:val="none" w:sz="0" w:space="0" w:color="auto"/>
            <w:right w:val="none" w:sz="0" w:space="0" w:color="auto"/>
          </w:divBdr>
        </w:div>
        <w:div w:id="473327894">
          <w:marLeft w:val="75"/>
          <w:marRight w:val="75"/>
          <w:marTop w:val="75"/>
          <w:marBottom w:val="75"/>
          <w:divBdr>
            <w:top w:val="none" w:sz="0" w:space="0" w:color="auto"/>
            <w:left w:val="none" w:sz="0" w:space="0" w:color="auto"/>
            <w:bottom w:val="none" w:sz="0" w:space="0" w:color="auto"/>
            <w:right w:val="none" w:sz="0" w:space="0" w:color="auto"/>
          </w:divBdr>
        </w:div>
        <w:div w:id="114175092">
          <w:marLeft w:val="75"/>
          <w:marRight w:val="75"/>
          <w:marTop w:val="75"/>
          <w:marBottom w:val="75"/>
          <w:divBdr>
            <w:top w:val="none" w:sz="0" w:space="0" w:color="auto"/>
            <w:left w:val="none" w:sz="0" w:space="0" w:color="auto"/>
            <w:bottom w:val="none" w:sz="0" w:space="0" w:color="auto"/>
            <w:right w:val="none" w:sz="0" w:space="0" w:color="auto"/>
          </w:divBdr>
        </w:div>
        <w:div w:id="2092500790">
          <w:marLeft w:val="75"/>
          <w:marRight w:val="75"/>
          <w:marTop w:val="75"/>
          <w:marBottom w:val="75"/>
          <w:divBdr>
            <w:top w:val="none" w:sz="0" w:space="0" w:color="auto"/>
            <w:left w:val="none" w:sz="0" w:space="0" w:color="auto"/>
            <w:bottom w:val="none" w:sz="0" w:space="0" w:color="auto"/>
            <w:right w:val="none" w:sz="0" w:space="0" w:color="auto"/>
          </w:divBdr>
        </w:div>
        <w:div w:id="671375719">
          <w:marLeft w:val="75"/>
          <w:marRight w:val="75"/>
          <w:marTop w:val="75"/>
          <w:marBottom w:val="75"/>
          <w:divBdr>
            <w:top w:val="none" w:sz="0" w:space="0" w:color="auto"/>
            <w:left w:val="none" w:sz="0" w:space="0" w:color="auto"/>
            <w:bottom w:val="none" w:sz="0" w:space="0" w:color="auto"/>
            <w:right w:val="none" w:sz="0" w:space="0" w:color="auto"/>
          </w:divBdr>
        </w:div>
        <w:div w:id="1613971733">
          <w:marLeft w:val="75"/>
          <w:marRight w:val="75"/>
          <w:marTop w:val="75"/>
          <w:marBottom w:val="75"/>
          <w:divBdr>
            <w:top w:val="none" w:sz="0" w:space="0" w:color="auto"/>
            <w:left w:val="none" w:sz="0" w:space="0" w:color="auto"/>
            <w:bottom w:val="none" w:sz="0" w:space="0" w:color="auto"/>
            <w:right w:val="none" w:sz="0" w:space="0" w:color="auto"/>
          </w:divBdr>
        </w:div>
        <w:div w:id="1622571598">
          <w:marLeft w:val="75"/>
          <w:marRight w:val="75"/>
          <w:marTop w:val="75"/>
          <w:marBottom w:val="75"/>
          <w:divBdr>
            <w:top w:val="none" w:sz="0" w:space="0" w:color="auto"/>
            <w:left w:val="none" w:sz="0" w:space="0" w:color="auto"/>
            <w:bottom w:val="none" w:sz="0" w:space="0" w:color="auto"/>
            <w:right w:val="none" w:sz="0" w:space="0" w:color="auto"/>
          </w:divBdr>
        </w:div>
        <w:div w:id="924072371">
          <w:marLeft w:val="75"/>
          <w:marRight w:val="75"/>
          <w:marTop w:val="75"/>
          <w:marBottom w:val="75"/>
          <w:divBdr>
            <w:top w:val="none" w:sz="0" w:space="0" w:color="auto"/>
            <w:left w:val="none" w:sz="0" w:space="0" w:color="auto"/>
            <w:bottom w:val="none" w:sz="0" w:space="0" w:color="auto"/>
            <w:right w:val="none" w:sz="0" w:space="0" w:color="auto"/>
          </w:divBdr>
        </w:div>
        <w:div w:id="495196610">
          <w:marLeft w:val="75"/>
          <w:marRight w:val="75"/>
          <w:marTop w:val="75"/>
          <w:marBottom w:val="75"/>
          <w:divBdr>
            <w:top w:val="none" w:sz="0" w:space="0" w:color="auto"/>
            <w:left w:val="none" w:sz="0" w:space="0" w:color="auto"/>
            <w:bottom w:val="none" w:sz="0" w:space="0" w:color="auto"/>
            <w:right w:val="none" w:sz="0" w:space="0" w:color="auto"/>
          </w:divBdr>
        </w:div>
        <w:div w:id="631398285">
          <w:marLeft w:val="75"/>
          <w:marRight w:val="75"/>
          <w:marTop w:val="75"/>
          <w:marBottom w:val="75"/>
          <w:divBdr>
            <w:top w:val="none" w:sz="0" w:space="0" w:color="auto"/>
            <w:left w:val="none" w:sz="0" w:space="0" w:color="auto"/>
            <w:bottom w:val="none" w:sz="0" w:space="0" w:color="auto"/>
            <w:right w:val="none" w:sz="0" w:space="0" w:color="auto"/>
          </w:divBdr>
        </w:div>
        <w:div w:id="968973394">
          <w:marLeft w:val="75"/>
          <w:marRight w:val="75"/>
          <w:marTop w:val="75"/>
          <w:marBottom w:val="75"/>
          <w:divBdr>
            <w:top w:val="none" w:sz="0" w:space="0" w:color="auto"/>
            <w:left w:val="none" w:sz="0" w:space="0" w:color="auto"/>
            <w:bottom w:val="none" w:sz="0" w:space="0" w:color="auto"/>
            <w:right w:val="none" w:sz="0" w:space="0" w:color="auto"/>
          </w:divBdr>
        </w:div>
        <w:div w:id="1595937530">
          <w:marLeft w:val="75"/>
          <w:marRight w:val="75"/>
          <w:marTop w:val="75"/>
          <w:marBottom w:val="75"/>
          <w:divBdr>
            <w:top w:val="none" w:sz="0" w:space="0" w:color="auto"/>
            <w:left w:val="none" w:sz="0" w:space="0" w:color="auto"/>
            <w:bottom w:val="none" w:sz="0" w:space="0" w:color="auto"/>
            <w:right w:val="none" w:sz="0" w:space="0" w:color="auto"/>
          </w:divBdr>
        </w:div>
        <w:div w:id="412749751">
          <w:marLeft w:val="75"/>
          <w:marRight w:val="75"/>
          <w:marTop w:val="75"/>
          <w:marBottom w:val="75"/>
          <w:divBdr>
            <w:top w:val="none" w:sz="0" w:space="0" w:color="auto"/>
            <w:left w:val="none" w:sz="0" w:space="0" w:color="auto"/>
            <w:bottom w:val="none" w:sz="0" w:space="0" w:color="auto"/>
            <w:right w:val="none" w:sz="0" w:space="0" w:color="auto"/>
          </w:divBdr>
        </w:div>
        <w:div w:id="1614241848">
          <w:marLeft w:val="75"/>
          <w:marRight w:val="75"/>
          <w:marTop w:val="75"/>
          <w:marBottom w:val="75"/>
          <w:divBdr>
            <w:top w:val="none" w:sz="0" w:space="0" w:color="auto"/>
            <w:left w:val="none" w:sz="0" w:space="0" w:color="auto"/>
            <w:bottom w:val="none" w:sz="0" w:space="0" w:color="auto"/>
            <w:right w:val="none" w:sz="0" w:space="0" w:color="auto"/>
          </w:divBdr>
        </w:div>
        <w:div w:id="1925528760">
          <w:marLeft w:val="75"/>
          <w:marRight w:val="75"/>
          <w:marTop w:val="75"/>
          <w:marBottom w:val="75"/>
          <w:divBdr>
            <w:top w:val="none" w:sz="0" w:space="0" w:color="auto"/>
            <w:left w:val="none" w:sz="0" w:space="0" w:color="auto"/>
            <w:bottom w:val="none" w:sz="0" w:space="0" w:color="auto"/>
            <w:right w:val="none" w:sz="0" w:space="0" w:color="auto"/>
          </w:divBdr>
        </w:div>
        <w:div w:id="1914319200">
          <w:marLeft w:val="75"/>
          <w:marRight w:val="75"/>
          <w:marTop w:val="75"/>
          <w:marBottom w:val="75"/>
          <w:divBdr>
            <w:top w:val="none" w:sz="0" w:space="0" w:color="auto"/>
            <w:left w:val="none" w:sz="0" w:space="0" w:color="auto"/>
            <w:bottom w:val="none" w:sz="0" w:space="0" w:color="auto"/>
            <w:right w:val="none" w:sz="0" w:space="0" w:color="auto"/>
          </w:divBdr>
        </w:div>
        <w:div w:id="1118379806">
          <w:marLeft w:val="75"/>
          <w:marRight w:val="75"/>
          <w:marTop w:val="75"/>
          <w:marBottom w:val="75"/>
          <w:divBdr>
            <w:top w:val="none" w:sz="0" w:space="0" w:color="auto"/>
            <w:left w:val="none" w:sz="0" w:space="0" w:color="auto"/>
            <w:bottom w:val="none" w:sz="0" w:space="0" w:color="auto"/>
            <w:right w:val="none" w:sz="0" w:space="0" w:color="auto"/>
          </w:divBdr>
        </w:div>
        <w:div w:id="1468814686">
          <w:marLeft w:val="75"/>
          <w:marRight w:val="75"/>
          <w:marTop w:val="75"/>
          <w:marBottom w:val="75"/>
          <w:divBdr>
            <w:top w:val="none" w:sz="0" w:space="0" w:color="auto"/>
            <w:left w:val="none" w:sz="0" w:space="0" w:color="auto"/>
            <w:bottom w:val="none" w:sz="0" w:space="0" w:color="auto"/>
            <w:right w:val="none" w:sz="0" w:space="0" w:color="auto"/>
          </w:divBdr>
        </w:div>
        <w:div w:id="481771279">
          <w:marLeft w:val="75"/>
          <w:marRight w:val="75"/>
          <w:marTop w:val="75"/>
          <w:marBottom w:val="75"/>
          <w:divBdr>
            <w:top w:val="none" w:sz="0" w:space="0" w:color="auto"/>
            <w:left w:val="none" w:sz="0" w:space="0" w:color="auto"/>
            <w:bottom w:val="none" w:sz="0" w:space="0" w:color="auto"/>
            <w:right w:val="none" w:sz="0" w:space="0" w:color="auto"/>
          </w:divBdr>
        </w:div>
        <w:div w:id="848258445">
          <w:marLeft w:val="75"/>
          <w:marRight w:val="75"/>
          <w:marTop w:val="75"/>
          <w:marBottom w:val="75"/>
          <w:divBdr>
            <w:top w:val="none" w:sz="0" w:space="0" w:color="auto"/>
            <w:left w:val="none" w:sz="0" w:space="0" w:color="auto"/>
            <w:bottom w:val="none" w:sz="0" w:space="0" w:color="auto"/>
            <w:right w:val="none" w:sz="0" w:space="0" w:color="auto"/>
          </w:divBdr>
        </w:div>
        <w:div w:id="72825103">
          <w:marLeft w:val="75"/>
          <w:marRight w:val="75"/>
          <w:marTop w:val="75"/>
          <w:marBottom w:val="75"/>
          <w:divBdr>
            <w:top w:val="none" w:sz="0" w:space="0" w:color="auto"/>
            <w:left w:val="none" w:sz="0" w:space="0" w:color="auto"/>
            <w:bottom w:val="none" w:sz="0" w:space="0" w:color="auto"/>
            <w:right w:val="none" w:sz="0" w:space="0" w:color="auto"/>
          </w:divBdr>
        </w:div>
        <w:div w:id="36585898">
          <w:marLeft w:val="75"/>
          <w:marRight w:val="75"/>
          <w:marTop w:val="75"/>
          <w:marBottom w:val="75"/>
          <w:divBdr>
            <w:top w:val="none" w:sz="0" w:space="0" w:color="auto"/>
            <w:left w:val="none" w:sz="0" w:space="0" w:color="auto"/>
            <w:bottom w:val="none" w:sz="0" w:space="0" w:color="auto"/>
            <w:right w:val="none" w:sz="0" w:space="0" w:color="auto"/>
          </w:divBdr>
        </w:div>
        <w:div w:id="933048763">
          <w:marLeft w:val="75"/>
          <w:marRight w:val="75"/>
          <w:marTop w:val="75"/>
          <w:marBottom w:val="75"/>
          <w:divBdr>
            <w:top w:val="none" w:sz="0" w:space="0" w:color="auto"/>
            <w:left w:val="none" w:sz="0" w:space="0" w:color="auto"/>
            <w:bottom w:val="none" w:sz="0" w:space="0" w:color="auto"/>
            <w:right w:val="none" w:sz="0" w:space="0" w:color="auto"/>
          </w:divBdr>
        </w:div>
        <w:div w:id="1809737690">
          <w:marLeft w:val="75"/>
          <w:marRight w:val="75"/>
          <w:marTop w:val="75"/>
          <w:marBottom w:val="75"/>
          <w:divBdr>
            <w:top w:val="none" w:sz="0" w:space="0" w:color="auto"/>
            <w:left w:val="none" w:sz="0" w:space="0" w:color="auto"/>
            <w:bottom w:val="none" w:sz="0" w:space="0" w:color="auto"/>
            <w:right w:val="none" w:sz="0" w:space="0" w:color="auto"/>
          </w:divBdr>
        </w:div>
        <w:div w:id="907154255">
          <w:marLeft w:val="75"/>
          <w:marRight w:val="75"/>
          <w:marTop w:val="75"/>
          <w:marBottom w:val="75"/>
          <w:divBdr>
            <w:top w:val="none" w:sz="0" w:space="0" w:color="auto"/>
            <w:left w:val="none" w:sz="0" w:space="0" w:color="auto"/>
            <w:bottom w:val="none" w:sz="0" w:space="0" w:color="auto"/>
            <w:right w:val="none" w:sz="0" w:space="0" w:color="auto"/>
          </w:divBdr>
        </w:div>
        <w:div w:id="1309824352">
          <w:marLeft w:val="75"/>
          <w:marRight w:val="75"/>
          <w:marTop w:val="75"/>
          <w:marBottom w:val="75"/>
          <w:divBdr>
            <w:top w:val="none" w:sz="0" w:space="0" w:color="auto"/>
            <w:left w:val="none" w:sz="0" w:space="0" w:color="auto"/>
            <w:bottom w:val="none" w:sz="0" w:space="0" w:color="auto"/>
            <w:right w:val="none" w:sz="0" w:space="0" w:color="auto"/>
          </w:divBdr>
        </w:div>
        <w:div w:id="1910538093">
          <w:marLeft w:val="75"/>
          <w:marRight w:val="75"/>
          <w:marTop w:val="75"/>
          <w:marBottom w:val="75"/>
          <w:divBdr>
            <w:top w:val="none" w:sz="0" w:space="0" w:color="auto"/>
            <w:left w:val="none" w:sz="0" w:space="0" w:color="auto"/>
            <w:bottom w:val="none" w:sz="0" w:space="0" w:color="auto"/>
            <w:right w:val="none" w:sz="0" w:space="0" w:color="auto"/>
          </w:divBdr>
        </w:div>
        <w:div w:id="754479513">
          <w:marLeft w:val="75"/>
          <w:marRight w:val="75"/>
          <w:marTop w:val="75"/>
          <w:marBottom w:val="75"/>
          <w:divBdr>
            <w:top w:val="none" w:sz="0" w:space="0" w:color="auto"/>
            <w:left w:val="none" w:sz="0" w:space="0" w:color="auto"/>
            <w:bottom w:val="none" w:sz="0" w:space="0" w:color="auto"/>
            <w:right w:val="none" w:sz="0" w:space="0" w:color="auto"/>
          </w:divBdr>
        </w:div>
        <w:div w:id="383255426">
          <w:marLeft w:val="75"/>
          <w:marRight w:val="75"/>
          <w:marTop w:val="75"/>
          <w:marBottom w:val="75"/>
          <w:divBdr>
            <w:top w:val="none" w:sz="0" w:space="0" w:color="auto"/>
            <w:left w:val="none" w:sz="0" w:space="0" w:color="auto"/>
            <w:bottom w:val="none" w:sz="0" w:space="0" w:color="auto"/>
            <w:right w:val="none" w:sz="0" w:space="0" w:color="auto"/>
          </w:divBdr>
        </w:div>
        <w:div w:id="528298632">
          <w:marLeft w:val="75"/>
          <w:marRight w:val="75"/>
          <w:marTop w:val="75"/>
          <w:marBottom w:val="75"/>
          <w:divBdr>
            <w:top w:val="none" w:sz="0" w:space="0" w:color="auto"/>
            <w:left w:val="none" w:sz="0" w:space="0" w:color="auto"/>
            <w:bottom w:val="none" w:sz="0" w:space="0" w:color="auto"/>
            <w:right w:val="none" w:sz="0" w:space="0" w:color="auto"/>
          </w:divBdr>
        </w:div>
        <w:div w:id="885485385">
          <w:marLeft w:val="75"/>
          <w:marRight w:val="75"/>
          <w:marTop w:val="75"/>
          <w:marBottom w:val="75"/>
          <w:divBdr>
            <w:top w:val="none" w:sz="0" w:space="0" w:color="auto"/>
            <w:left w:val="none" w:sz="0" w:space="0" w:color="auto"/>
            <w:bottom w:val="none" w:sz="0" w:space="0" w:color="auto"/>
            <w:right w:val="none" w:sz="0" w:space="0" w:color="auto"/>
          </w:divBdr>
        </w:div>
        <w:div w:id="1999653545">
          <w:marLeft w:val="75"/>
          <w:marRight w:val="75"/>
          <w:marTop w:val="75"/>
          <w:marBottom w:val="75"/>
          <w:divBdr>
            <w:top w:val="none" w:sz="0" w:space="0" w:color="auto"/>
            <w:left w:val="none" w:sz="0" w:space="0" w:color="auto"/>
            <w:bottom w:val="none" w:sz="0" w:space="0" w:color="auto"/>
            <w:right w:val="none" w:sz="0" w:space="0" w:color="auto"/>
          </w:divBdr>
        </w:div>
        <w:div w:id="1345666854">
          <w:marLeft w:val="75"/>
          <w:marRight w:val="75"/>
          <w:marTop w:val="75"/>
          <w:marBottom w:val="75"/>
          <w:divBdr>
            <w:top w:val="none" w:sz="0" w:space="0" w:color="auto"/>
            <w:left w:val="none" w:sz="0" w:space="0" w:color="auto"/>
            <w:bottom w:val="none" w:sz="0" w:space="0" w:color="auto"/>
            <w:right w:val="none" w:sz="0" w:space="0" w:color="auto"/>
          </w:divBdr>
        </w:div>
        <w:div w:id="1015808042">
          <w:marLeft w:val="75"/>
          <w:marRight w:val="75"/>
          <w:marTop w:val="75"/>
          <w:marBottom w:val="75"/>
          <w:divBdr>
            <w:top w:val="none" w:sz="0" w:space="0" w:color="auto"/>
            <w:left w:val="none" w:sz="0" w:space="0" w:color="auto"/>
            <w:bottom w:val="none" w:sz="0" w:space="0" w:color="auto"/>
            <w:right w:val="none" w:sz="0" w:space="0" w:color="auto"/>
          </w:divBdr>
        </w:div>
        <w:div w:id="1229195466">
          <w:marLeft w:val="75"/>
          <w:marRight w:val="75"/>
          <w:marTop w:val="75"/>
          <w:marBottom w:val="75"/>
          <w:divBdr>
            <w:top w:val="none" w:sz="0" w:space="0" w:color="auto"/>
            <w:left w:val="none" w:sz="0" w:space="0" w:color="auto"/>
            <w:bottom w:val="none" w:sz="0" w:space="0" w:color="auto"/>
            <w:right w:val="none" w:sz="0" w:space="0" w:color="auto"/>
          </w:divBdr>
        </w:div>
        <w:div w:id="807892421">
          <w:marLeft w:val="75"/>
          <w:marRight w:val="75"/>
          <w:marTop w:val="75"/>
          <w:marBottom w:val="75"/>
          <w:divBdr>
            <w:top w:val="none" w:sz="0" w:space="0" w:color="auto"/>
            <w:left w:val="none" w:sz="0" w:space="0" w:color="auto"/>
            <w:bottom w:val="none" w:sz="0" w:space="0" w:color="auto"/>
            <w:right w:val="none" w:sz="0" w:space="0" w:color="auto"/>
          </w:divBdr>
        </w:div>
        <w:div w:id="1088505290">
          <w:marLeft w:val="75"/>
          <w:marRight w:val="75"/>
          <w:marTop w:val="75"/>
          <w:marBottom w:val="75"/>
          <w:divBdr>
            <w:top w:val="none" w:sz="0" w:space="0" w:color="auto"/>
            <w:left w:val="none" w:sz="0" w:space="0" w:color="auto"/>
            <w:bottom w:val="none" w:sz="0" w:space="0" w:color="auto"/>
            <w:right w:val="none" w:sz="0" w:space="0" w:color="auto"/>
          </w:divBdr>
        </w:div>
        <w:div w:id="2017684437">
          <w:marLeft w:val="75"/>
          <w:marRight w:val="75"/>
          <w:marTop w:val="75"/>
          <w:marBottom w:val="75"/>
          <w:divBdr>
            <w:top w:val="none" w:sz="0" w:space="0" w:color="auto"/>
            <w:left w:val="none" w:sz="0" w:space="0" w:color="auto"/>
            <w:bottom w:val="none" w:sz="0" w:space="0" w:color="auto"/>
            <w:right w:val="none" w:sz="0" w:space="0" w:color="auto"/>
          </w:divBdr>
        </w:div>
        <w:div w:id="2093311083">
          <w:marLeft w:val="75"/>
          <w:marRight w:val="75"/>
          <w:marTop w:val="75"/>
          <w:marBottom w:val="75"/>
          <w:divBdr>
            <w:top w:val="none" w:sz="0" w:space="0" w:color="auto"/>
            <w:left w:val="none" w:sz="0" w:space="0" w:color="auto"/>
            <w:bottom w:val="none" w:sz="0" w:space="0" w:color="auto"/>
            <w:right w:val="none" w:sz="0" w:space="0" w:color="auto"/>
          </w:divBdr>
        </w:div>
        <w:div w:id="2031635936">
          <w:marLeft w:val="75"/>
          <w:marRight w:val="75"/>
          <w:marTop w:val="75"/>
          <w:marBottom w:val="75"/>
          <w:divBdr>
            <w:top w:val="none" w:sz="0" w:space="0" w:color="auto"/>
            <w:left w:val="none" w:sz="0" w:space="0" w:color="auto"/>
            <w:bottom w:val="none" w:sz="0" w:space="0" w:color="auto"/>
            <w:right w:val="none" w:sz="0" w:space="0" w:color="auto"/>
          </w:divBdr>
        </w:div>
        <w:div w:id="560216175">
          <w:marLeft w:val="75"/>
          <w:marRight w:val="75"/>
          <w:marTop w:val="75"/>
          <w:marBottom w:val="75"/>
          <w:divBdr>
            <w:top w:val="none" w:sz="0" w:space="0" w:color="auto"/>
            <w:left w:val="none" w:sz="0" w:space="0" w:color="auto"/>
            <w:bottom w:val="none" w:sz="0" w:space="0" w:color="auto"/>
            <w:right w:val="none" w:sz="0" w:space="0" w:color="auto"/>
          </w:divBdr>
        </w:div>
        <w:div w:id="745019">
          <w:marLeft w:val="75"/>
          <w:marRight w:val="75"/>
          <w:marTop w:val="75"/>
          <w:marBottom w:val="75"/>
          <w:divBdr>
            <w:top w:val="none" w:sz="0" w:space="0" w:color="auto"/>
            <w:left w:val="none" w:sz="0" w:space="0" w:color="auto"/>
            <w:bottom w:val="none" w:sz="0" w:space="0" w:color="auto"/>
            <w:right w:val="none" w:sz="0" w:space="0" w:color="auto"/>
          </w:divBdr>
        </w:div>
        <w:div w:id="546071675">
          <w:marLeft w:val="75"/>
          <w:marRight w:val="75"/>
          <w:marTop w:val="75"/>
          <w:marBottom w:val="75"/>
          <w:divBdr>
            <w:top w:val="none" w:sz="0" w:space="0" w:color="auto"/>
            <w:left w:val="none" w:sz="0" w:space="0" w:color="auto"/>
            <w:bottom w:val="none" w:sz="0" w:space="0" w:color="auto"/>
            <w:right w:val="none" w:sz="0" w:space="0" w:color="auto"/>
          </w:divBdr>
        </w:div>
        <w:div w:id="1647584557">
          <w:marLeft w:val="75"/>
          <w:marRight w:val="75"/>
          <w:marTop w:val="75"/>
          <w:marBottom w:val="75"/>
          <w:divBdr>
            <w:top w:val="none" w:sz="0" w:space="0" w:color="auto"/>
            <w:left w:val="none" w:sz="0" w:space="0" w:color="auto"/>
            <w:bottom w:val="none" w:sz="0" w:space="0" w:color="auto"/>
            <w:right w:val="none" w:sz="0" w:space="0" w:color="auto"/>
          </w:divBdr>
        </w:div>
        <w:div w:id="861436862">
          <w:marLeft w:val="75"/>
          <w:marRight w:val="75"/>
          <w:marTop w:val="75"/>
          <w:marBottom w:val="75"/>
          <w:divBdr>
            <w:top w:val="none" w:sz="0" w:space="0" w:color="auto"/>
            <w:left w:val="none" w:sz="0" w:space="0" w:color="auto"/>
            <w:bottom w:val="none" w:sz="0" w:space="0" w:color="auto"/>
            <w:right w:val="none" w:sz="0" w:space="0" w:color="auto"/>
          </w:divBdr>
        </w:div>
        <w:div w:id="1324818140">
          <w:marLeft w:val="75"/>
          <w:marRight w:val="75"/>
          <w:marTop w:val="75"/>
          <w:marBottom w:val="75"/>
          <w:divBdr>
            <w:top w:val="none" w:sz="0" w:space="0" w:color="auto"/>
            <w:left w:val="none" w:sz="0" w:space="0" w:color="auto"/>
            <w:bottom w:val="none" w:sz="0" w:space="0" w:color="auto"/>
            <w:right w:val="none" w:sz="0" w:space="0" w:color="auto"/>
          </w:divBdr>
        </w:div>
        <w:div w:id="1572813251">
          <w:marLeft w:val="75"/>
          <w:marRight w:val="75"/>
          <w:marTop w:val="75"/>
          <w:marBottom w:val="75"/>
          <w:divBdr>
            <w:top w:val="none" w:sz="0" w:space="0" w:color="auto"/>
            <w:left w:val="none" w:sz="0" w:space="0" w:color="auto"/>
            <w:bottom w:val="none" w:sz="0" w:space="0" w:color="auto"/>
            <w:right w:val="none" w:sz="0" w:space="0" w:color="auto"/>
          </w:divBdr>
        </w:div>
        <w:div w:id="136999897">
          <w:marLeft w:val="75"/>
          <w:marRight w:val="75"/>
          <w:marTop w:val="75"/>
          <w:marBottom w:val="75"/>
          <w:divBdr>
            <w:top w:val="none" w:sz="0" w:space="0" w:color="auto"/>
            <w:left w:val="none" w:sz="0" w:space="0" w:color="auto"/>
            <w:bottom w:val="none" w:sz="0" w:space="0" w:color="auto"/>
            <w:right w:val="none" w:sz="0" w:space="0" w:color="auto"/>
          </w:divBdr>
        </w:div>
        <w:div w:id="1940990563">
          <w:marLeft w:val="75"/>
          <w:marRight w:val="75"/>
          <w:marTop w:val="75"/>
          <w:marBottom w:val="75"/>
          <w:divBdr>
            <w:top w:val="none" w:sz="0" w:space="0" w:color="auto"/>
            <w:left w:val="none" w:sz="0" w:space="0" w:color="auto"/>
            <w:bottom w:val="none" w:sz="0" w:space="0" w:color="auto"/>
            <w:right w:val="none" w:sz="0" w:space="0" w:color="auto"/>
          </w:divBdr>
        </w:div>
        <w:div w:id="1003094031">
          <w:marLeft w:val="75"/>
          <w:marRight w:val="75"/>
          <w:marTop w:val="75"/>
          <w:marBottom w:val="75"/>
          <w:divBdr>
            <w:top w:val="none" w:sz="0" w:space="0" w:color="auto"/>
            <w:left w:val="none" w:sz="0" w:space="0" w:color="auto"/>
            <w:bottom w:val="none" w:sz="0" w:space="0" w:color="auto"/>
            <w:right w:val="none" w:sz="0" w:space="0" w:color="auto"/>
          </w:divBdr>
        </w:div>
        <w:div w:id="1093429866">
          <w:marLeft w:val="75"/>
          <w:marRight w:val="75"/>
          <w:marTop w:val="75"/>
          <w:marBottom w:val="75"/>
          <w:divBdr>
            <w:top w:val="none" w:sz="0" w:space="0" w:color="auto"/>
            <w:left w:val="none" w:sz="0" w:space="0" w:color="auto"/>
            <w:bottom w:val="none" w:sz="0" w:space="0" w:color="auto"/>
            <w:right w:val="none" w:sz="0" w:space="0" w:color="auto"/>
          </w:divBdr>
        </w:div>
        <w:div w:id="11692051">
          <w:marLeft w:val="75"/>
          <w:marRight w:val="75"/>
          <w:marTop w:val="75"/>
          <w:marBottom w:val="75"/>
          <w:divBdr>
            <w:top w:val="none" w:sz="0" w:space="0" w:color="auto"/>
            <w:left w:val="none" w:sz="0" w:space="0" w:color="auto"/>
            <w:bottom w:val="none" w:sz="0" w:space="0" w:color="auto"/>
            <w:right w:val="none" w:sz="0" w:space="0" w:color="auto"/>
          </w:divBdr>
        </w:div>
        <w:div w:id="1097408072">
          <w:marLeft w:val="75"/>
          <w:marRight w:val="75"/>
          <w:marTop w:val="75"/>
          <w:marBottom w:val="75"/>
          <w:divBdr>
            <w:top w:val="none" w:sz="0" w:space="0" w:color="auto"/>
            <w:left w:val="none" w:sz="0" w:space="0" w:color="auto"/>
            <w:bottom w:val="none" w:sz="0" w:space="0" w:color="auto"/>
            <w:right w:val="none" w:sz="0" w:space="0" w:color="auto"/>
          </w:divBdr>
        </w:div>
        <w:div w:id="971327565">
          <w:marLeft w:val="75"/>
          <w:marRight w:val="75"/>
          <w:marTop w:val="75"/>
          <w:marBottom w:val="75"/>
          <w:divBdr>
            <w:top w:val="none" w:sz="0" w:space="0" w:color="auto"/>
            <w:left w:val="none" w:sz="0" w:space="0" w:color="auto"/>
            <w:bottom w:val="none" w:sz="0" w:space="0" w:color="auto"/>
            <w:right w:val="none" w:sz="0" w:space="0" w:color="auto"/>
          </w:divBdr>
        </w:div>
        <w:div w:id="1029531454">
          <w:marLeft w:val="75"/>
          <w:marRight w:val="75"/>
          <w:marTop w:val="75"/>
          <w:marBottom w:val="75"/>
          <w:divBdr>
            <w:top w:val="none" w:sz="0" w:space="0" w:color="auto"/>
            <w:left w:val="none" w:sz="0" w:space="0" w:color="auto"/>
            <w:bottom w:val="none" w:sz="0" w:space="0" w:color="auto"/>
            <w:right w:val="none" w:sz="0" w:space="0" w:color="auto"/>
          </w:divBdr>
        </w:div>
        <w:div w:id="1795979564">
          <w:marLeft w:val="75"/>
          <w:marRight w:val="75"/>
          <w:marTop w:val="75"/>
          <w:marBottom w:val="75"/>
          <w:divBdr>
            <w:top w:val="none" w:sz="0" w:space="0" w:color="auto"/>
            <w:left w:val="none" w:sz="0" w:space="0" w:color="auto"/>
            <w:bottom w:val="none" w:sz="0" w:space="0" w:color="auto"/>
            <w:right w:val="none" w:sz="0" w:space="0" w:color="auto"/>
          </w:divBdr>
        </w:div>
        <w:div w:id="1240335658">
          <w:marLeft w:val="75"/>
          <w:marRight w:val="75"/>
          <w:marTop w:val="75"/>
          <w:marBottom w:val="75"/>
          <w:divBdr>
            <w:top w:val="none" w:sz="0" w:space="0" w:color="auto"/>
            <w:left w:val="none" w:sz="0" w:space="0" w:color="auto"/>
            <w:bottom w:val="none" w:sz="0" w:space="0" w:color="auto"/>
            <w:right w:val="none" w:sz="0" w:space="0" w:color="auto"/>
          </w:divBdr>
        </w:div>
        <w:div w:id="775369616">
          <w:marLeft w:val="75"/>
          <w:marRight w:val="75"/>
          <w:marTop w:val="75"/>
          <w:marBottom w:val="75"/>
          <w:divBdr>
            <w:top w:val="none" w:sz="0" w:space="0" w:color="auto"/>
            <w:left w:val="none" w:sz="0" w:space="0" w:color="auto"/>
            <w:bottom w:val="none" w:sz="0" w:space="0" w:color="auto"/>
            <w:right w:val="none" w:sz="0" w:space="0" w:color="auto"/>
          </w:divBdr>
        </w:div>
        <w:div w:id="565454319">
          <w:marLeft w:val="75"/>
          <w:marRight w:val="75"/>
          <w:marTop w:val="75"/>
          <w:marBottom w:val="75"/>
          <w:divBdr>
            <w:top w:val="none" w:sz="0" w:space="0" w:color="auto"/>
            <w:left w:val="none" w:sz="0" w:space="0" w:color="auto"/>
            <w:bottom w:val="none" w:sz="0" w:space="0" w:color="auto"/>
            <w:right w:val="none" w:sz="0" w:space="0" w:color="auto"/>
          </w:divBdr>
        </w:div>
        <w:div w:id="1304041714">
          <w:marLeft w:val="75"/>
          <w:marRight w:val="75"/>
          <w:marTop w:val="75"/>
          <w:marBottom w:val="75"/>
          <w:divBdr>
            <w:top w:val="none" w:sz="0" w:space="0" w:color="auto"/>
            <w:left w:val="none" w:sz="0" w:space="0" w:color="auto"/>
            <w:bottom w:val="none" w:sz="0" w:space="0" w:color="auto"/>
            <w:right w:val="none" w:sz="0" w:space="0" w:color="auto"/>
          </w:divBdr>
        </w:div>
        <w:div w:id="2029789156">
          <w:marLeft w:val="75"/>
          <w:marRight w:val="75"/>
          <w:marTop w:val="75"/>
          <w:marBottom w:val="75"/>
          <w:divBdr>
            <w:top w:val="none" w:sz="0" w:space="0" w:color="auto"/>
            <w:left w:val="none" w:sz="0" w:space="0" w:color="auto"/>
            <w:bottom w:val="none" w:sz="0" w:space="0" w:color="auto"/>
            <w:right w:val="none" w:sz="0" w:space="0" w:color="auto"/>
          </w:divBdr>
        </w:div>
        <w:div w:id="1906522179">
          <w:marLeft w:val="75"/>
          <w:marRight w:val="75"/>
          <w:marTop w:val="75"/>
          <w:marBottom w:val="75"/>
          <w:divBdr>
            <w:top w:val="none" w:sz="0" w:space="0" w:color="auto"/>
            <w:left w:val="none" w:sz="0" w:space="0" w:color="auto"/>
            <w:bottom w:val="none" w:sz="0" w:space="0" w:color="auto"/>
            <w:right w:val="none" w:sz="0" w:space="0" w:color="auto"/>
          </w:divBdr>
        </w:div>
        <w:div w:id="2078239075">
          <w:marLeft w:val="75"/>
          <w:marRight w:val="75"/>
          <w:marTop w:val="75"/>
          <w:marBottom w:val="75"/>
          <w:divBdr>
            <w:top w:val="none" w:sz="0" w:space="0" w:color="auto"/>
            <w:left w:val="none" w:sz="0" w:space="0" w:color="auto"/>
            <w:bottom w:val="none" w:sz="0" w:space="0" w:color="auto"/>
            <w:right w:val="none" w:sz="0" w:space="0" w:color="auto"/>
          </w:divBdr>
        </w:div>
        <w:div w:id="801112608">
          <w:marLeft w:val="75"/>
          <w:marRight w:val="75"/>
          <w:marTop w:val="75"/>
          <w:marBottom w:val="75"/>
          <w:divBdr>
            <w:top w:val="none" w:sz="0" w:space="0" w:color="auto"/>
            <w:left w:val="none" w:sz="0" w:space="0" w:color="auto"/>
            <w:bottom w:val="none" w:sz="0" w:space="0" w:color="auto"/>
            <w:right w:val="none" w:sz="0" w:space="0" w:color="auto"/>
          </w:divBdr>
        </w:div>
        <w:div w:id="298069583">
          <w:marLeft w:val="75"/>
          <w:marRight w:val="75"/>
          <w:marTop w:val="75"/>
          <w:marBottom w:val="75"/>
          <w:divBdr>
            <w:top w:val="none" w:sz="0" w:space="0" w:color="auto"/>
            <w:left w:val="none" w:sz="0" w:space="0" w:color="auto"/>
            <w:bottom w:val="none" w:sz="0" w:space="0" w:color="auto"/>
            <w:right w:val="none" w:sz="0" w:space="0" w:color="auto"/>
          </w:divBdr>
        </w:div>
        <w:div w:id="454256980">
          <w:marLeft w:val="75"/>
          <w:marRight w:val="75"/>
          <w:marTop w:val="75"/>
          <w:marBottom w:val="75"/>
          <w:divBdr>
            <w:top w:val="none" w:sz="0" w:space="0" w:color="auto"/>
            <w:left w:val="none" w:sz="0" w:space="0" w:color="auto"/>
            <w:bottom w:val="none" w:sz="0" w:space="0" w:color="auto"/>
            <w:right w:val="none" w:sz="0" w:space="0" w:color="auto"/>
          </w:divBdr>
        </w:div>
        <w:div w:id="1687905520">
          <w:marLeft w:val="75"/>
          <w:marRight w:val="75"/>
          <w:marTop w:val="75"/>
          <w:marBottom w:val="75"/>
          <w:divBdr>
            <w:top w:val="none" w:sz="0" w:space="0" w:color="auto"/>
            <w:left w:val="none" w:sz="0" w:space="0" w:color="auto"/>
            <w:bottom w:val="none" w:sz="0" w:space="0" w:color="auto"/>
            <w:right w:val="none" w:sz="0" w:space="0" w:color="auto"/>
          </w:divBdr>
        </w:div>
        <w:div w:id="1766876947">
          <w:marLeft w:val="75"/>
          <w:marRight w:val="75"/>
          <w:marTop w:val="75"/>
          <w:marBottom w:val="75"/>
          <w:divBdr>
            <w:top w:val="none" w:sz="0" w:space="0" w:color="auto"/>
            <w:left w:val="none" w:sz="0" w:space="0" w:color="auto"/>
            <w:bottom w:val="none" w:sz="0" w:space="0" w:color="auto"/>
            <w:right w:val="none" w:sz="0" w:space="0" w:color="auto"/>
          </w:divBdr>
        </w:div>
        <w:div w:id="1909416424">
          <w:marLeft w:val="75"/>
          <w:marRight w:val="75"/>
          <w:marTop w:val="75"/>
          <w:marBottom w:val="75"/>
          <w:divBdr>
            <w:top w:val="none" w:sz="0" w:space="0" w:color="auto"/>
            <w:left w:val="none" w:sz="0" w:space="0" w:color="auto"/>
            <w:bottom w:val="none" w:sz="0" w:space="0" w:color="auto"/>
            <w:right w:val="none" w:sz="0" w:space="0" w:color="auto"/>
          </w:divBdr>
        </w:div>
        <w:div w:id="951131304">
          <w:marLeft w:val="75"/>
          <w:marRight w:val="75"/>
          <w:marTop w:val="75"/>
          <w:marBottom w:val="75"/>
          <w:divBdr>
            <w:top w:val="none" w:sz="0" w:space="0" w:color="auto"/>
            <w:left w:val="none" w:sz="0" w:space="0" w:color="auto"/>
            <w:bottom w:val="none" w:sz="0" w:space="0" w:color="auto"/>
            <w:right w:val="none" w:sz="0" w:space="0" w:color="auto"/>
          </w:divBdr>
        </w:div>
        <w:div w:id="1817798773">
          <w:marLeft w:val="75"/>
          <w:marRight w:val="75"/>
          <w:marTop w:val="75"/>
          <w:marBottom w:val="75"/>
          <w:divBdr>
            <w:top w:val="none" w:sz="0" w:space="0" w:color="auto"/>
            <w:left w:val="none" w:sz="0" w:space="0" w:color="auto"/>
            <w:bottom w:val="none" w:sz="0" w:space="0" w:color="auto"/>
            <w:right w:val="none" w:sz="0" w:space="0" w:color="auto"/>
          </w:divBdr>
        </w:div>
        <w:div w:id="91895807">
          <w:marLeft w:val="75"/>
          <w:marRight w:val="75"/>
          <w:marTop w:val="75"/>
          <w:marBottom w:val="75"/>
          <w:divBdr>
            <w:top w:val="none" w:sz="0" w:space="0" w:color="auto"/>
            <w:left w:val="none" w:sz="0" w:space="0" w:color="auto"/>
            <w:bottom w:val="none" w:sz="0" w:space="0" w:color="auto"/>
            <w:right w:val="none" w:sz="0" w:space="0" w:color="auto"/>
          </w:divBdr>
        </w:div>
        <w:div w:id="1122382137">
          <w:marLeft w:val="75"/>
          <w:marRight w:val="75"/>
          <w:marTop w:val="75"/>
          <w:marBottom w:val="75"/>
          <w:divBdr>
            <w:top w:val="none" w:sz="0" w:space="0" w:color="auto"/>
            <w:left w:val="none" w:sz="0" w:space="0" w:color="auto"/>
            <w:bottom w:val="none" w:sz="0" w:space="0" w:color="auto"/>
            <w:right w:val="none" w:sz="0" w:space="0" w:color="auto"/>
          </w:divBdr>
        </w:div>
        <w:div w:id="1963685872">
          <w:marLeft w:val="75"/>
          <w:marRight w:val="75"/>
          <w:marTop w:val="75"/>
          <w:marBottom w:val="75"/>
          <w:divBdr>
            <w:top w:val="none" w:sz="0" w:space="0" w:color="auto"/>
            <w:left w:val="none" w:sz="0" w:space="0" w:color="auto"/>
            <w:bottom w:val="none" w:sz="0" w:space="0" w:color="auto"/>
            <w:right w:val="none" w:sz="0" w:space="0" w:color="auto"/>
          </w:divBdr>
        </w:div>
        <w:div w:id="1283610197">
          <w:marLeft w:val="75"/>
          <w:marRight w:val="75"/>
          <w:marTop w:val="75"/>
          <w:marBottom w:val="75"/>
          <w:divBdr>
            <w:top w:val="none" w:sz="0" w:space="0" w:color="auto"/>
            <w:left w:val="none" w:sz="0" w:space="0" w:color="auto"/>
            <w:bottom w:val="none" w:sz="0" w:space="0" w:color="auto"/>
            <w:right w:val="none" w:sz="0" w:space="0" w:color="auto"/>
          </w:divBdr>
        </w:div>
        <w:div w:id="208420211">
          <w:marLeft w:val="75"/>
          <w:marRight w:val="75"/>
          <w:marTop w:val="75"/>
          <w:marBottom w:val="75"/>
          <w:divBdr>
            <w:top w:val="none" w:sz="0" w:space="0" w:color="auto"/>
            <w:left w:val="none" w:sz="0" w:space="0" w:color="auto"/>
            <w:bottom w:val="none" w:sz="0" w:space="0" w:color="auto"/>
            <w:right w:val="none" w:sz="0" w:space="0" w:color="auto"/>
          </w:divBdr>
        </w:div>
        <w:div w:id="1995446999">
          <w:marLeft w:val="75"/>
          <w:marRight w:val="75"/>
          <w:marTop w:val="75"/>
          <w:marBottom w:val="75"/>
          <w:divBdr>
            <w:top w:val="none" w:sz="0" w:space="0" w:color="auto"/>
            <w:left w:val="none" w:sz="0" w:space="0" w:color="auto"/>
            <w:bottom w:val="none" w:sz="0" w:space="0" w:color="auto"/>
            <w:right w:val="none" w:sz="0" w:space="0" w:color="auto"/>
          </w:divBdr>
        </w:div>
        <w:div w:id="111937508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2023-04-12T20:47:00Z</dcterms:created>
  <dcterms:modified xsi:type="dcterms:W3CDTF">2023-04-12T20:47:00Z</dcterms:modified>
</cp:coreProperties>
</file>